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5FB" w:rsidRDefault="008075FB" w:rsidP="003D79CC">
      <w:pPr>
        <w:autoSpaceDE w:val="0"/>
        <w:autoSpaceDN w:val="0"/>
        <w:adjustRightInd w:val="0"/>
        <w:spacing w:after="0" w:line="240" w:lineRule="auto"/>
        <w:jc w:val="center"/>
        <w:rPr>
          <w:rFonts w:ascii="Times New Roman" w:hAnsi="Times New Roman" w:cs="Times New Roman"/>
          <w:b/>
          <w:bCs/>
          <w:i/>
          <w:iCs/>
          <w:sz w:val="39"/>
          <w:szCs w:val="39"/>
          <w:u w:val="single"/>
        </w:rPr>
      </w:pPr>
      <w:r w:rsidRPr="00221710">
        <w:rPr>
          <w:rFonts w:ascii="Times New Roman" w:hAnsi="Times New Roman" w:cs="Times New Roman"/>
          <w:b/>
          <w:bCs/>
          <w:i/>
          <w:iCs/>
          <w:sz w:val="39"/>
          <w:szCs w:val="39"/>
          <w:u w:val="single"/>
        </w:rPr>
        <w:t>Vergnügungssteuersatzung</w:t>
      </w:r>
    </w:p>
    <w:p w:rsidR="00221710" w:rsidRPr="00221710" w:rsidRDefault="00221710" w:rsidP="00221710">
      <w:pPr>
        <w:autoSpaceDE w:val="0"/>
        <w:autoSpaceDN w:val="0"/>
        <w:adjustRightInd w:val="0"/>
        <w:spacing w:after="0" w:line="240" w:lineRule="auto"/>
        <w:jc w:val="both"/>
        <w:rPr>
          <w:rFonts w:ascii="Times New Roman" w:hAnsi="Times New Roman" w:cs="Times New Roman"/>
          <w:b/>
          <w:bCs/>
          <w:i/>
          <w:iCs/>
          <w:sz w:val="24"/>
          <w:szCs w:val="39"/>
          <w:u w:val="single"/>
        </w:rPr>
      </w:pPr>
    </w:p>
    <w:p w:rsidR="008075FB" w:rsidRDefault="009F15D6" w:rsidP="00221710">
      <w:pPr>
        <w:autoSpaceDE w:val="0"/>
        <w:autoSpaceDN w:val="0"/>
        <w:adjustRightInd w:val="0"/>
        <w:spacing w:after="0" w:line="240" w:lineRule="auto"/>
        <w:jc w:val="both"/>
        <w:rPr>
          <w:rFonts w:ascii="Times New Roman" w:hAnsi="Times New Roman" w:cs="Times New Roman"/>
          <w:sz w:val="24"/>
          <w:szCs w:val="24"/>
        </w:rPr>
      </w:pPr>
      <w:r w:rsidRPr="009F15D6">
        <w:rPr>
          <w:rFonts w:ascii="Times New Roman" w:hAnsi="Times New Roman" w:cs="Times New Roman"/>
          <w:sz w:val="24"/>
          <w:szCs w:val="24"/>
        </w:rPr>
        <w:t xml:space="preserve">Aufgrund der §§ 10, 58 und 111 des Niedersächsischen Kommunalverfassungsgesetzes (NKomVG) in der Fassung vom 17.12.2010 (Nds. GVBl. S. 576), zuletzt geändert durch Artikel 2 des Gesetzes vom </w:t>
      </w:r>
      <w:r>
        <w:rPr>
          <w:rFonts w:ascii="Times New Roman" w:hAnsi="Times New Roman" w:cs="Times New Roman"/>
          <w:sz w:val="24"/>
          <w:szCs w:val="24"/>
        </w:rPr>
        <w:t>27.03.2019 (Nds. GVBl. S. 70</w:t>
      </w:r>
      <w:r w:rsidRPr="009F15D6">
        <w:rPr>
          <w:rFonts w:ascii="Times New Roman" w:hAnsi="Times New Roman" w:cs="Times New Roman"/>
          <w:sz w:val="24"/>
          <w:szCs w:val="24"/>
        </w:rPr>
        <w:t>) und der §§ 1, 2, und 3 des Niedersächsischen Kommunalabgabengesetzes (NKAG) vom 20.04.2017 (Nds. GVBl. S. 121)</w:t>
      </w:r>
      <w:r w:rsidR="00EF7B19">
        <w:rPr>
          <w:rFonts w:ascii="Times New Roman" w:hAnsi="Times New Roman" w:cs="Times New Roman"/>
          <w:sz w:val="24"/>
          <w:szCs w:val="24"/>
        </w:rPr>
        <w:t xml:space="preserve"> in der zur Zeit geltenden Fassung</w:t>
      </w:r>
      <w:r w:rsidR="008075FB">
        <w:rPr>
          <w:rFonts w:ascii="Times New Roman" w:hAnsi="Times New Roman" w:cs="Times New Roman"/>
          <w:sz w:val="24"/>
          <w:szCs w:val="24"/>
        </w:rPr>
        <w:t xml:space="preserve"> hat der Rat der Gemeinde Südbrookmerland</w:t>
      </w:r>
      <w:r w:rsidR="00C67EE2">
        <w:rPr>
          <w:rFonts w:ascii="Times New Roman" w:hAnsi="Times New Roman" w:cs="Times New Roman"/>
          <w:sz w:val="24"/>
          <w:szCs w:val="24"/>
        </w:rPr>
        <w:t xml:space="preserve"> </w:t>
      </w:r>
      <w:r w:rsidR="008075FB">
        <w:rPr>
          <w:rFonts w:ascii="Times New Roman" w:hAnsi="Times New Roman" w:cs="Times New Roman"/>
          <w:sz w:val="24"/>
          <w:szCs w:val="24"/>
        </w:rPr>
        <w:t>in seiner Sitzung am</w:t>
      </w:r>
      <w:r w:rsidR="00EF7B19">
        <w:rPr>
          <w:rFonts w:ascii="Times New Roman" w:hAnsi="Times New Roman" w:cs="Times New Roman"/>
          <w:sz w:val="24"/>
          <w:szCs w:val="24"/>
        </w:rPr>
        <w:t xml:space="preserve"> 1</w:t>
      </w:r>
      <w:r w:rsidR="007361F2">
        <w:rPr>
          <w:rFonts w:ascii="Times New Roman" w:hAnsi="Times New Roman" w:cs="Times New Roman"/>
          <w:sz w:val="24"/>
          <w:szCs w:val="24"/>
        </w:rPr>
        <w:t>9</w:t>
      </w:r>
      <w:r w:rsidR="00EF7B19">
        <w:rPr>
          <w:rFonts w:ascii="Times New Roman" w:hAnsi="Times New Roman" w:cs="Times New Roman"/>
          <w:sz w:val="24"/>
          <w:szCs w:val="24"/>
        </w:rPr>
        <w:t xml:space="preserve">. </w:t>
      </w:r>
      <w:r w:rsidR="007361F2">
        <w:rPr>
          <w:rFonts w:ascii="Times New Roman" w:hAnsi="Times New Roman" w:cs="Times New Roman"/>
          <w:sz w:val="24"/>
          <w:szCs w:val="24"/>
        </w:rPr>
        <w:t>November</w:t>
      </w:r>
      <w:r w:rsidR="00EF7B19">
        <w:rPr>
          <w:rFonts w:ascii="Times New Roman" w:hAnsi="Times New Roman" w:cs="Times New Roman"/>
          <w:sz w:val="24"/>
          <w:szCs w:val="24"/>
        </w:rPr>
        <w:t xml:space="preserve"> 2019 </w:t>
      </w:r>
      <w:r w:rsidR="008075FB">
        <w:rPr>
          <w:rFonts w:ascii="Times New Roman" w:hAnsi="Times New Roman" w:cs="Times New Roman"/>
          <w:sz w:val="24"/>
          <w:szCs w:val="24"/>
        </w:rPr>
        <w:t>folgende Satzung</w:t>
      </w:r>
      <w:r w:rsidR="00C67EE2">
        <w:rPr>
          <w:rFonts w:ascii="Times New Roman" w:hAnsi="Times New Roman" w:cs="Times New Roman"/>
          <w:sz w:val="24"/>
          <w:szCs w:val="24"/>
        </w:rPr>
        <w:t xml:space="preserve"> </w:t>
      </w:r>
      <w:r w:rsidR="008075FB">
        <w:rPr>
          <w:rFonts w:ascii="Times New Roman" w:hAnsi="Times New Roman" w:cs="Times New Roman"/>
          <w:sz w:val="24"/>
          <w:szCs w:val="24"/>
        </w:rPr>
        <w:t>beschlossen:</w:t>
      </w:r>
    </w:p>
    <w:p w:rsidR="008075FB" w:rsidRDefault="008075FB" w:rsidP="00221710">
      <w:pPr>
        <w:autoSpaceDE w:val="0"/>
        <w:autoSpaceDN w:val="0"/>
        <w:adjustRightInd w:val="0"/>
        <w:spacing w:after="0" w:line="240" w:lineRule="auto"/>
        <w:jc w:val="both"/>
        <w:rPr>
          <w:rFonts w:ascii="Times New Roman" w:hAnsi="Times New Roman" w:cs="Times New Roman"/>
          <w:sz w:val="24"/>
          <w:szCs w:val="24"/>
        </w:rPr>
      </w:pPr>
    </w:p>
    <w:p w:rsidR="008075FB" w:rsidRPr="006072A6" w:rsidRDefault="008075FB" w:rsidP="00221710">
      <w:pPr>
        <w:autoSpaceDE w:val="0"/>
        <w:autoSpaceDN w:val="0"/>
        <w:adjustRightInd w:val="0"/>
        <w:spacing w:after="0" w:line="240" w:lineRule="auto"/>
        <w:jc w:val="center"/>
        <w:rPr>
          <w:rFonts w:ascii="Times New Roman" w:hAnsi="Times New Roman" w:cs="Times New Roman"/>
          <w:b/>
          <w:bCs/>
          <w:sz w:val="31"/>
          <w:szCs w:val="31"/>
          <w:u w:val="single"/>
        </w:rPr>
      </w:pPr>
      <w:r w:rsidRPr="006072A6">
        <w:rPr>
          <w:rFonts w:ascii="Times New Roman" w:hAnsi="Times New Roman" w:cs="Times New Roman"/>
          <w:b/>
          <w:bCs/>
          <w:sz w:val="31"/>
          <w:szCs w:val="31"/>
          <w:u w:val="single"/>
        </w:rPr>
        <w:t>§</w:t>
      </w:r>
      <w:r w:rsidR="00C33275" w:rsidRPr="006072A6">
        <w:rPr>
          <w:rFonts w:ascii="Times New Roman" w:hAnsi="Times New Roman" w:cs="Times New Roman"/>
          <w:b/>
          <w:bCs/>
          <w:sz w:val="31"/>
          <w:szCs w:val="31"/>
          <w:u w:val="single"/>
        </w:rPr>
        <w:t xml:space="preserve"> </w:t>
      </w:r>
      <w:r w:rsidRPr="006072A6">
        <w:rPr>
          <w:rFonts w:ascii="Times New Roman" w:hAnsi="Times New Roman" w:cs="Times New Roman"/>
          <w:b/>
          <w:bCs/>
          <w:sz w:val="31"/>
          <w:szCs w:val="31"/>
          <w:u w:val="single"/>
        </w:rPr>
        <w:t>1</w:t>
      </w:r>
      <w:r w:rsidR="00C67EE2" w:rsidRPr="006072A6">
        <w:rPr>
          <w:rFonts w:ascii="Times New Roman" w:hAnsi="Times New Roman" w:cs="Times New Roman"/>
          <w:b/>
          <w:bCs/>
          <w:sz w:val="31"/>
          <w:szCs w:val="31"/>
          <w:u w:val="single"/>
        </w:rPr>
        <w:t xml:space="preserve"> </w:t>
      </w:r>
      <w:r w:rsidRPr="006072A6">
        <w:rPr>
          <w:rFonts w:ascii="Times New Roman" w:hAnsi="Times New Roman" w:cs="Times New Roman"/>
          <w:b/>
          <w:bCs/>
          <w:sz w:val="31"/>
          <w:szCs w:val="31"/>
          <w:u w:val="single"/>
        </w:rPr>
        <w:t>Steuergegenstand</w:t>
      </w:r>
    </w:p>
    <w:p w:rsidR="0019146C" w:rsidRDefault="0019146C" w:rsidP="00221710">
      <w:pPr>
        <w:autoSpaceDE w:val="0"/>
        <w:autoSpaceDN w:val="0"/>
        <w:adjustRightInd w:val="0"/>
        <w:spacing w:after="0" w:line="240" w:lineRule="auto"/>
        <w:jc w:val="both"/>
        <w:rPr>
          <w:rFonts w:ascii="Times New Roman" w:hAnsi="Times New Roman" w:cs="Times New Roman"/>
          <w:sz w:val="24"/>
          <w:szCs w:val="24"/>
        </w:rPr>
      </w:pPr>
    </w:p>
    <w:p w:rsidR="008075FB" w:rsidRDefault="008075FB" w:rsidP="002217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Die Gemein</w:t>
      </w:r>
      <w:bookmarkStart w:id="0" w:name="_GoBack"/>
      <w:bookmarkEnd w:id="0"/>
      <w:r>
        <w:rPr>
          <w:rFonts w:ascii="Times New Roman" w:hAnsi="Times New Roman" w:cs="Times New Roman"/>
          <w:sz w:val="24"/>
          <w:szCs w:val="24"/>
        </w:rPr>
        <w:t xml:space="preserve">de </w:t>
      </w:r>
      <w:r w:rsidR="005D72E3">
        <w:rPr>
          <w:rFonts w:ascii="Times New Roman" w:hAnsi="Times New Roman" w:cs="Times New Roman"/>
          <w:sz w:val="24"/>
          <w:szCs w:val="24"/>
        </w:rPr>
        <w:t xml:space="preserve">Südbrookmerland </w:t>
      </w:r>
      <w:r>
        <w:rPr>
          <w:rFonts w:ascii="Times New Roman" w:hAnsi="Times New Roman" w:cs="Times New Roman"/>
          <w:sz w:val="24"/>
          <w:szCs w:val="24"/>
        </w:rPr>
        <w:t>erhebt Vergnügungssteuer für die folgenden im Gemeindegebiet</w:t>
      </w:r>
      <w:r w:rsidR="00C67EE2">
        <w:rPr>
          <w:rFonts w:ascii="Times New Roman" w:hAnsi="Times New Roman" w:cs="Times New Roman"/>
          <w:sz w:val="24"/>
          <w:szCs w:val="24"/>
        </w:rPr>
        <w:t xml:space="preserve"> </w:t>
      </w:r>
      <w:r>
        <w:rPr>
          <w:rFonts w:ascii="Times New Roman" w:hAnsi="Times New Roman" w:cs="Times New Roman"/>
          <w:sz w:val="24"/>
          <w:szCs w:val="24"/>
        </w:rPr>
        <w:t>veranstalteten Vergnügungen gewerblicher Art:</w:t>
      </w:r>
    </w:p>
    <w:p w:rsidR="00C67EE2" w:rsidRDefault="00C67EE2" w:rsidP="00221710">
      <w:pPr>
        <w:autoSpaceDE w:val="0"/>
        <w:autoSpaceDN w:val="0"/>
        <w:adjustRightInd w:val="0"/>
        <w:spacing w:after="0" w:line="240" w:lineRule="auto"/>
        <w:jc w:val="both"/>
        <w:rPr>
          <w:rFonts w:ascii="Times New Roman" w:hAnsi="Times New Roman" w:cs="Times New Roman"/>
          <w:sz w:val="24"/>
          <w:szCs w:val="24"/>
        </w:rPr>
      </w:pPr>
    </w:p>
    <w:p w:rsidR="008075FB" w:rsidRPr="00221710" w:rsidRDefault="008075FB" w:rsidP="00E232E3">
      <w:pPr>
        <w:pStyle w:val="Listenabsatz"/>
        <w:numPr>
          <w:ilvl w:val="0"/>
          <w:numId w:val="1"/>
        </w:numPr>
        <w:autoSpaceDE w:val="0"/>
        <w:autoSpaceDN w:val="0"/>
        <w:adjustRightInd w:val="0"/>
        <w:spacing w:after="0" w:line="240" w:lineRule="auto"/>
        <w:ind w:left="426" w:hanging="426"/>
        <w:jc w:val="both"/>
        <w:rPr>
          <w:rFonts w:ascii="Times New Roman" w:hAnsi="Times New Roman" w:cs="Times New Roman"/>
          <w:sz w:val="24"/>
          <w:szCs w:val="24"/>
        </w:rPr>
      </w:pPr>
      <w:r w:rsidRPr="00221710">
        <w:rPr>
          <w:rFonts w:ascii="Times New Roman" w:hAnsi="Times New Roman" w:cs="Times New Roman"/>
          <w:sz w:val="24"/>
          <w:szCs w:val="24"/>
        </w:rPr>
        <w:t>Tanz- und karnevalistische Veranstaltungen;</w:t>
      </w:r>
    </w:p>
    <w:p w:rsidR="00221710" w:rsidRPr="00221710" w:rsidRDefault="00221710" w:rsidP="00221710">
      <w:pPr>
        <w:pStyle w:val="Listenabsatz"/>
        <w:autoSpaceDE w:val="0"/>
        <w:autoSpaceDN w:val="0"/>
        <w:adjustRightInd w:val="0"/>
        <w:spacing w:after="0" w:line="240" w:lineRule="auto"/>
        <w:ind w:left="1068"/>
        <w:jc w:val="both"/>
        <w:rPr>
          <w:rFonts w:ascii="Times New Roman" w:hAnsi="Times New Roman" w:cs="Times New Roman"/>
          <w:sz w:val="24"/>
          <w:szCs w:val="24"/>
        </w:rPr>
      </w:pPr>
    </w:p>
    <w:p w:rsidR="008075FB" w:rsidRPr="00221710" w:rsidRDefault="008075FB" w:rsidP="00E232E3">
      <w:pPr>
        <w:pStyle w:val="Listenabsatz"/>
        <w:numPr>
          <w:ilvl w:val="0"/>
          <w:numId w:val="1"/>
        </w:numPr>
        <w:autoSpaceDE w:val="0"/>
        <w:autoSpaceDN w:val="0"/>
        <w:adjustRightInd w:val="0"/>
        <w:spacing w:after="0" w:line="240" w:lineRule="auto"/>
        <w:ind w:left="426" w:hanging="426"/>
        <w:jc w:val="both"/>
        <w:rPr>
          <w:rFonts w:ascii="Times New Roman" w:hAnsi="Times New Roman" w:cs="Times New Roman"/>
          <w:sz w:val="24"/>
          <w:szCs w:val="24"/>
        </w:rPr>
      </w:pPr>
      <w:r w:rsidRPr="00221710">
        <w:rPr>
          <w:rFonts w:ascii="Times New Roman" w:hAnsi="Times New Roman" w:cs="Times New Roman"/>
          <w:sz w:val="24"/>
          <w:szCs w:val="24"/>
        </w:rPr>
        <w:t xml:space="preserve">Veranstaltungen von Schönheitstänzen, </w:t>
      </w:r>
      <w:r w:rsidR="00916ED4">
        <w:rPr>
          <w:rFonts w:ascii="Times New Roman" w:hAnsi="Times New Roman" w:cs="Times New Roman"/>
          <w:sz w:val="24"/>
          <w:szCs w:val="24"/>
        </w:rPr>
        <w:t>Table-</w:t>
      </w:r>
      <w:r w:rsidR="00C67EE2" w:rsidRPr="00221710">
        <w:rPr>
          <w:rFonts w:ascii="Times New Roman" w:hAnsi="Times New Roman" w:cs="Times New Roman"/>
          <w:sz w:val="24"/>
          <w:szCs w:val="24"/>
        </w:rPr>
        <w:t xml:space="preserve">Dance, </w:t>
      </w:r>
      <w:r w:rsidRPr="00221710">
        <w:rPr>
          <w:rFonts w:ascii="Times New Roman" w:hAnsi="Times New Roman" w:cs="Times New Roman"/>
          <w:sz w:val="24"/>
          <w:szCs w:val="24"/>
        </w:rPr>
        <w:t>Schaustellungen von Personen und</w:t>
      </w:r>
      <w:r w:rsidR="00C67EE2" w:rsidRPr="00221710">
        <w:rPr>
          <w:rFonts w:ascii="Times New Roman" w:hAnsi="Times New Roman" w:cs="Times New Roman"/>
          <w:sz w:val="24"/>
          <w:szCs w:val="24"/>
        </w:rPr>
        <w:t xml:space="preserve"> </w:t>
      </w:r>
      <w:r w:rsidRPr="00221710">
        <w:rPr>
          <w:rFonts w:ascii="Times New Roman" w:hAnsi="Times New Roman" w:cs="Times New Roman"/>
          <w:sz w:val="24"/>
          <w:szCs w:val="24"/>
        </w:rPr>
        <w:t>Darbietungen ähnlicher Art;</w:t>
      </w:r>
    </w:p>
    <w:p w:rsidR="00221710" w:rsidRPr="00221710" w:rsidRDefault="00221710" w:rsidP="00221710">
      <w:pPr>
        <w:autoSpaceDE w:val="0"/>
        <w:autoSpaceDN w:val="0"/>
        <w:adjustRightInd w:val="0"/>
        <w:spacing w:after="0" w:line="240" w:lineRule="auto"/>
        <w:jc w:val="both"/>
        <w:rPr>
          <w:rFonts w:ascii="Times New Roman" w:hAnsi="Times New Roman" w:cs="Times New Roman"/>
          <w:sz w:val="24"/>
          <w:szCs w:val="24"/>
        </w:rPr>
      </w:pPr>
    </w:p>
    <w:p w:rsidR="008075FB" w:rsidRPr="00221710" w:rsidRDefault="00C67EE2" w:rsidP="00E232E3">
      <w:pPr>
        <w:pStyle w:val="Listenabsatz"/>
        <w:numPr>
          <w:ilvl w:val="0"/>
          <w:numId w:val="1"/>
        </w:numPr>
        <w:autoSpaceDE w:val="0"/>
        <w:autoSpaceDN w:val="0"/>
        <w:adjustRightInd w:val="0"/>
        <w:spacing w:after="0" w:line="240" w:lineRule="auto"/>
        <w:ind w:left="426" w:hanging="426"/>
        <w:jc w:val="both"/>
        <w:rPr>
          <w:rFonts w:ascii="Times New Roman" w:hAnsi="Times New Roman" w:cs="Times New Roman"/>
          <w:sz w:val="24"/>
          <w:szCs w:val="24"/>
        </w:rPr>
      </w:pPr>
      <w:r w:rsidRPr="00221710">
        <w:rPr>
          <w:rFonts w:ascii="Times New Roman" w:hAnsi="Times New Roman" w:cs="Times New Roman"/>
          <w:sz w:val="24"/>
          <w:szCs w:val="24"/>
        </w:rPr>
        <w:t xml:space="preserve">Vorführungen von </w:t>
      </w:r>
      <w:r w:rsidR="008075FB" w:rsidRPr="00221710">
        <w:rPr>
          <w:rFonts w:ascii="Times New Roman" w:hAnsi="Times New Roman" w:cs="Times New Roman"/>
          <w:sz w:val="24"/>
          <w:szCs w:val="24"/>
        </w:rPr>
        <w:t>Filme</w:t>
      </w:r>
      <w:r w:rsidRPr="00221710">
        <w:rPr>
          <w:rFonts w:ascii="Times New Roman" w:hAnsi="Times New Roman" w:cs="Times New Roman"/>
          <w:sz w:val="24"/>
          <w:szCs w:val="24"/>
        </w:rPr>
        <w:t>n</w:t>
      </w:r>
      <w:r w:rsidR="008075FB" w:rsidRPr="00221710">
        <w:rPr>
          <w:rFonts w:ascii="Times New Roman" w:hAnsi="Times New Roman" w:cs="Times New Roman"/>
          <w:sz w:val="24"/>
          <w:szCs w:val="24"/>
        </w:rPr>
        <w:t xml:space="preserve">, </w:t>
      </w:r>
      <w:r w:rsidRPr="00221710">
        <w:rPr>
          <w:rFonts w:ascii="Times New Roman" w:hAnsi="Times New Roman" w:cs="Times New Roman"/>
          <w:sz w:val="24"/>
          <w:szCs w:val="24"/>
        </w:rPr>
        <w:t xml:space="preserve">unabhängig </w:t>
      </w:r>
      <w:r w:rsidR="00E232E3">
        <w:rPr>
          <w:rFonts w:ascii="Times New Roman" w:hAnsi="Times New Roman" w:cs="Times New Roman"/>
          <w:sz w:val="24"/>
          <w:szCs w:val="24"/>
        </w:rPr>
        <w:t xml:space="preserve">von </w:t>
      </w:r>
      <w:r w:rsidRPr="00221710">
        <w:rPr>
          <w:rFonts w:ascii="Times New Roman" w:hAnsi="Times New Roman" w:cs="Times New Roman"/>
          <w:sz w:val="24"/>
          <w:szCs w:val="24"/>
        </w:rPr>
        <w:t>der Art der Aufzeichnung und Wiedergabe, die nicht</w:t>
      </w:r>
      <w:r w:rsidR="008075FB" w:rsidRPr="00221710">
        <w:rPr>
          <w:rFonts w:ascii="Times New Roman" w:hAnsi="Times New Roman" w:cs="Times New Roman"/>
          <w:sz w:val="24"/>
          <w:szCs w:val="24"/>
        </w:rPr>
        <w:t xml:space="preserve"> von der obersten Landesbehörde</w:t>
      </w:r>
      <w:r w:rsidRPr="00221710">
        <w:rPr>
          <w:rFonts w:ascii="Times New Roman" w:hAnsi="Times New Roman" w:cs="Times New Roman"/>
          <w:sz w:val="24"/>
          <w:szCs w:val="24"/>
        </w:rPr>
        <w:t xml:space="preserve"> nach den</w:t>
      </w:r>
      <w:r w:rsidR="00F579FE">
        <w:rPr>
          <w:rFonts w:ascii="Times New Roman" w:hAnsi="Times New Roman" w:cs="Times New Roman"/>
          <w:sz w:val="24"/>
          <w:szCs w:val="24"/>
        </w:rPr>
        <w:t xml:space="preserve"> </w:t>
      </w:r>
      <w:r w:rsidRPr="00221710">
        <w:rPr>
          <w:rFonts w:ascii="Times New Roman" w:hAnsi="Times New Roman" w:cs="Times New Roman"/>
          <w:sz w:val="24"/>
          <w:szCs w:val="24"/>
        </w:rPr>
        <w:t>§</w:t>
      </w:r>
      <w:r w:rsidR="008075FB" w:rsidRPr="00221710">
        <w:rPr>
          <w:rFonts w:ascii="Times New Roman" w:hAnsi="Times New Roman" w:cs="Times New Roman"/>
          <w:sz w:val="24"/>
          <w:szCs w:val="24"/>
        </w:rPr>
        <w:t xml:space="preserve">§ </w:t>
      </w:r>
      <w:r w:rsidRPr="00221710">
        <w:rPr>
          <w:rFonts w:ascii="Times New Roman" w:hAnsi="Times New Roman" w:cs="Times New Roman"/>
          <w:sz w:val="24"/>
          <w:szCs w:val="24"/>
        </w:rPr>
        <w:t>11, 12 und 14 des Jugendschutzgesetzes (JuSchG) vom 23. Juli 2002 (BGBl. I 2002 S. 2730, 2003 I S. 476</w:t>
      </w:r>
      <w:r w:rsidR="00EF7B19">
        <w:rPr>
          <w:rFonts w:ascii="Times New Roman" w:hAnsi="Times New Roman" w:cs="Times New Roman"/>
          <w:sz w:val="24"/>
          <w:szCs w:val="24"/>
        </w:rPr>
        <w:t>), zuletzt geändert durch Art. 11</w:t>
      </w:r>
      <w:r w:rsidRPr="00221710">
        <w:rPr>
          <w:rFonts w:ascii="Times New Roman" w:hAnsi="Times New Roman" w:cs="Times New Roman"/>
          <w:sz w:val="24"/>
          <w:szCs w:val="24"/>
        </w:rPr>
        <w:t xml:space="preserve"> des Gesetzes vom </w:t>
      </w:r>
      <w:r w:rsidR="00EF7B19">
        <w:rPr>
          <w:rFonts w:ascii="Times New Roman" w:hAnsi="Times New Roman" w:cs="Times New Roman"/>
          <w:sz w:val="24"/>
          <w:szCs w:val="24"/>
        </w:rPr>
        <w:t>10. März 2017</w:t>
      </w:r>
      <w:r w:rsidRPr="00221710">
        <w:rPr>
          <w:rFonts w:ascii="Times New Roman" w:hAnsi="Times New Roman" w:cs="Times New Roman"/>
          <w:sz w:val="24"/>
          <w:szCs w:val="24"/>
        </w:rPr>
        <w:t xml:space="preserve"> (BGBl. I S. 2149) gekennzeichnet worden sind;</w:t>
      </w:r>
    </w:p>
    <w:p w:rsidR="00221710" w:rsidRPr="00221710" w:rsidRDefault="00221710" w:rsidP="00221710">
      <w:pPr>
        <w:autoSpaceDE w:val="0"/>
        <w:autoSpaceDN w:val="0"/>
        <w:adjustRightInd w:val="0"/>
        <w:spacing w:after="0" w:line="240" w:lineRule="auto"/>
        <w:jc w:val="both"/>
        <w:rPr>
          <w:rFonts w:ascii="Times New Roman" w:hAnsi="Times New Roman" w:cs="Times New Roman"/>
          <w:sz w:val="24"/>
          <w:szCs w:val="24"/>
        </w:rPr>
      </w:pPr>
    </w:p>
    <w:p w:rsidR="008075FB" w:rsidRPr="00221710" w:rsidRDefault="008075FB" w:rsidP="00E232E3">
      <w:pPr>
        <w:pStyle w:val="Listenabsatz"/>
        <w:numPr>
          <w:ilvl w:val="0"/>
          <w:numId w:val="1"/>
        </w:numPr>
        <w:autoSpaceDE w:val="0"/>
        <w:autoSpaceDN w:val="0"/>
        <w:adjustRightInd w:val="0"/>
        <w:spacing w:after="0" w:line="240" w:lineRule="auto"/>
        <w:ind w:left="426" w:hanging="426"/>
        <w:jc w:val="both"/>
        <w:rPr>
          <w:rFonts w:ascii="Times New Roman" w:hAnsi="Times New Roman" w:cs="Times New Roman"/>
          <w:sz w:val="24"/>
          <w:szCs w:val="24"/>
        </w:rPr>
      </w:pPr>
      <w:r w:rsidRPr="00221710">
        <w:rPr>
          <w:rFonts w:ascii="Times New Roman" w:hAnsi="Times New Roman" w:cs="Times New Roman"/>
          <w:sz w:val="24"/>
          <w:szCs w:val="24"/>
        </w:rPr>
        <w:t>das Ausspielen von Geld oder Gegenständen in Spielclubs, Spielcasinos und</w:t>
      </w:r>
      <w:r w:rsidR="00C67EE2" w:rsidRPr="00221710">
        <w:rPr>
          <w:rFonts w:ascii="Times New Roman" w:hAnsi="Times New Roman" w:cs="Times New Roman"/>
          <w:sz w:val="24"/>
          <w:szCs w:val="24"/>
        </w:rPr>
        <w:t xml:space="preserve"> </w:t>
      </w:r>
      <w:r w:rsidRPr="00221710">
        <w:rPr>
          <w:rFonts w:ascii="Times New Roman" w:hAnsi="Times New Roman" w:cs="Times New Roman"/>
          <w:sz w:val="24"/>
          <w:szCs w:val="24"/>
        </w:rPr>
        <w:t>ähnlichen Einrichtungen</w:t>
      </w:r>
      <w:r w:rsidR="00C67EE2" w:rsidRPr="00221710">
        <w:rPr>
          <w:rFonts w:ascii="Times New Roman" w:hAnsi="Times New Roman" w:cs="Times New Roman"/>
          <w:sz w:val="24"/>
          <w:szCs w:val="24"/>
        </w:rPr>
        <w:t>, soweit nicht von den Nr. 5 und 6 erfasst</w:t>
      </w:r>
      <w:r w:rsidRPr="00221710">
        <w:rPr>
          <w:rFonts w:ascii="Times New Roman" w:hAnsi="Times New Roman" w:cs="Times New Roman"/>
          <w:sz w:val="24"/>
          <w:szCs w:val="24"/>
        </w:rPr>
        <w:t>;</w:t>
      </w:r>
    </w:p>
    <w:p w:rsidR="00221710" w:rsidRPr="00221710" w:rsidRDefault="00221710" w:rsidP="00221710">
      <w:pPr>
        <w:autoSpaceDE w:val="0"/>
        <w:autoSpaceDN w:val="0"/>
        <w:adjustRightInd w:val="0"/>
        <w:spacing w:after="0" w:line="240" w:lineRule="auto"/>
        <w:jc w:val="both"/>
        <w:rPr>
          <w:rFonts w:ascii="Times New Roman" w:hAnsi="Times New Roman" w:cs="Times New Roman"/>
          <w:sz w:val="24"/>
          <w:szCs w:val="24"/>
        </w:rPr>
      </w:pPr>
    </w:p>
    <w:p w:rsidR="00A6321C" w:rsidRPr="00221710" w:rsidRDefault="00A6321C" w:rsidP="00E232E3">
      <w:pPr>
        <w:pStyle w:val="Listenabsatz"/>
        <w:numPr>
          <w:ilvl w:val="0"/>
          <w:numId w:val="1"/>
        </w:numPr>
        <w:autoSpaceDE w:val="0"/>
        <w:autoSpaceDN w:val="0"/>
        <w:adjustRightInd w:val="0"/>
        <w:spacing w:after="0" w:line="240" w:lineRule="auto"/>
        <w:ind w:left="426" w:hanging="426"/>
        <w:jc w:val="both"/>
        <w:rPr>
          <w:rFonts w:ascii="Times New Roman" w:hAnsi="Times New Roman" w:cs="Times New Roman"/>
          <w:sz w:val="24"/>
          <w:szCs w:val="24"/>
        </w:rPr>
      </w:pPr>
      <w:r w:rsidRPr="00221710">
        <w:rPr>
          <w:rFonts w:ascii="Times New Roman" w:hAnsi="Times New Roman" w:cs="Times New Roman"/>
          <w:sz w:val="24"/>
          <w:szCs w:val="24"/>
        </w:rPr>
        <w:t>die entgeltliche Benutzung von</w:t>
      </w:r>
      <w:r w:rsidR="001115A0">
        <w:rPr>
          <w:rFonts w:ascii="Times New Roman" w:hAnsi="Times New Roman" w:cs="Times New Roman"/>
          <w:sz w:val="24"/>
          <w:szCs w:val="24"/>
        </w:rPr>
        <w:t xml:space="preserve"> Wettterminals, Spie</w:t>
      </w:r>
      <w:r w:rsidRPr="00221710">
        <w:rPr>
          <w:rFonts w:ascii="Times New Roman" w:hAnsi="Times New Roman" w:cs="Times New Roman"/>
          <w:sz w:val="24"/>
          <w:szCs w:val="24"/>
        </w:rPr>
        <w:t>l</w:t>
      </w:r>
      <w:r w:rsidR="00E232E3">
        <w:rPr>
          <w:rFonts w:ascii="Times New Roman" w:hAnsi="Times New Roman" w:cs="Times New Roman"/>
          <w:sz w:val="24"/>
          <w:szCs w:val="24"/>
        </w:rPr>
        <w:t>-</w:t>
      </w:r>
      <w:r w:rsidRPr="00221710">
        <w:rPr>
          <w:rFonts w:ascii="Times New Roman" w:hAnsi="Times New Roman" w:cs="Times New Roman"/>
          <w:sz w:val="24"/>
          <w:szCs w:val="24"/>
        </w:rPr>
        <w:t>, Geschicklichkeits- und Unterhaltungsapparaten, -geräten und –automaten einschließlich der Apparate, Geräte und Automaten zur Ausspielung von Geld und Gegenständen (Spielgeräte) in Spielhallen und ähnlichen Unternehmen im Sinne des § 33 i der Gewerbeordnung (GewO) und darüber hinaus von allen Spielgeräten mit oder ohne Gewinnmöglichkeit an alle</w:t>
      </w:r>
      <w:r w:rsidR="00F579FE">
        <w:rPr>
          <w:rFonts w:ascii="Times New Roman" w:hAnsi="Times New Roman" w:cs="Times New Roman"/>
          <w:sz w:val="24"/>
          <w:szCs w:val="24"/>
        </w:rPr>
        <w:t>n</w:t>
      </w:r>
      <w:r w:rsidRPr="00221710">
        <w:rPr>
          <w:rFonts w:ascii="Times New Roman" w:hAnsi="Times New Roman" w:cs="Times New Roman"/>
          <w:sz w:val="24"/>
          <w:szCs w:val="24"/>
        </w:rPr>
        <w:t xml:space="preserve"> Aufstellorten, soweit sie der Öffentlichkeit im Satzungsgebiet zugänglich sind;</w:t>
      </w:r>
    </w:p>
    <w:p w:rsidR="00221710" w:rsidRPr="00221710" w:rsidRDefault="00221710" w:rsidP="00221710">
      <w:pPr>
        <w:autoSpaceDE w:val="0"/>
        <w:autoSpaceDN w:val="0"/>
        <w:adjustRightInd w:val="0"/>
        <w:spacing w:after="0" w:line="240" w:lineRule="auto"/>
        <w:jc w:val="both"/>
        <w:rPr>
          <w:rFonts w:ascii="Times New Roman" w:hAnsi="Times New Roman" w:cs="Times New Roman"/>
          <w:sz w:val="24"/>
          <w:szCs w:val="24"/>
        </w:rPr>
      </w:pPr>
    </w:p>
    <w:p w:rsidR="008075FB" w:rsidRPr="00221710" w:rsidRDefault="00A6321C" w:rsidP="00E232E3">
      <w:pPr>
        <w:pStyle w:val="Listenabsatz"/>
        <w:numPr>
          <w:ilvl w:val="0"/>
          <w:numId w:val="1"/>
        </w:numPr>
        <w:autoSpaceDE w:val="0"/>
        <w:autoSpaceDN w:val="0"/>
        <w:adjustRightInd w:val="0"/>
        <w:spacing w:after="0" w:line="240" w:lineRule="auto"/>
        <w:ind w:left="426" w:hanging="426"/>
        <w:jc w:val="both"/>
        <w:rPr>
          <w:rFonts w:ascii="Times New Roman" w:hAnsi="Times New Roman" w:cs="Times New Roman"/>
          <w:sz w:val="24"/>
          <w:szCs w:val="24"/>
        </w:rPr>
      </w:pPr>
      <w:r w:rsidRPr="00221710">
        <w:rPr>
          <w:rFonts w:ascii="Times New Roman" w:hAnsi="Times New Roman" w:cs="Times New Roman"/>
          <w:sz w:val="24"/>
          <w:szCs w:val="24"/>
        </w:rPr>
        <w:t>die entgeltliche Benutzung von elektronischen multifunktionalen Bildschirmgeräten in Spielhallen, ähnlichen Unternehmen im Sinne des § 33 i GewO und an allen anderen Aufstellungsorten, soweit sie der Öffentlichkeit im Satzungsgebiet zugänglich sind, die das Spiel am Einzelgerät oder durch Vernetzung mit anderen örtlichen Geräten (LAN) oder im Internet ermöglichen</w:t>
      </w:r>
      <w:r w:rsidR="00E232E3">
        <w:rPr>
          <w:rFonts w:ascii="Times New Roman" w:hAnsi="Times New Roman" w:cs="Times New Roman"/>
          <w:sz w:val="24"/>
          <w:szCs w:val="24"/>
        </w:rPr>
        <w:t>.</w:t>
      </w:r>
    </w:p>
    <w:p w:rsidR="00221710" w:rsidRDefault="00221710" w:rsidP="00221710">
      <w:pPr>
        <w:autoSpaceDE w:val="0"/>
        <w:autoSpaceDN w:val="0"/>
        <w:adjustRightInd w:val="0"/>
        <w:spacing w:after="0" w:line="240" w:lineRule="auto"/>
        <w:ind w:firstLine="708"/>
        <w:jc w:val="both"/>
        <w:rPr>
          <w:rFonts w:ascii="Times New Roman" w:hAnsi="Times New Roman" w:cs="Times New Roman"/>
          <w:sz w:val="24"/>
          <w:szCs w:val="24"/>
        </w:rPr>
      </w:pPr>
    </w:p>
    <w:p w:rsidR="008075FB" w:rsidRPr="006072A6" w:rsidRDefault="00A6321C" w:rsidP="00221710">
      <w:pPr>
        <w:autoSpaceDE w:val="0"/>
        <w:autoSpaceDN w:val="0"/>
        <w:adjustRightInd w:val="0"/>
        <w:spacing w:after="0" w:line="240" w:lineRule="auto"/>
        <w:jc w:val="center"/>
        <w:rPr>
          <w:rFonts w:ascii="Times New Roman" w:hAnsi="Times New Roman" w:cs="Times New Roman"/>
          <w:b/>
          <w:bCs/>
          <w:sz w:val="28"/>
          <w:szCs w:val="28"/>
          <w:u w:val="single"/>
        </w:rPr>
      </w:pPr>
      <w:r w:rsidRPr="006072A6">
        <w:rPr>
          <w:rFonts w:ascii="Times New Roman" w:hAnsi="Times New Roman" w:cs="Times New Roman"/>
          <w:b/>
          <w:bCs/>
          <w:sz w:val="28"/>
          <w:szCs w:val="28"/>
          <w:u w:val="single"/>
        </w:rPr>
        <w:t>§</w:t>
      </w:r>
      <w:r w:rsidR="00C33275" w:rsidRPr="006072A6">
        <w:rPr>
          <w:rFonts w:ascii="Times New Roman" w:hAnsi="Times New Roman" w:cs="Times New Roman"/>
          <w:b/>
          <w:bCs/>
          <w:sz w:val="28"/>
          <w:szCs w:val="28"/>
          <w:u w:val="single"/>
        </w:rPr>
        <w:t xml:space="preserve"> </w:t>
      </w:r>
      <w:r w:rsidR="008075FB" w:rsidRPr="006072A6">
        <w:rPr>
          <w:rFonts w:ascii="Times New Roman" w:hAnsi="Times New Roman" w:cs="Times New Roman"/>
          <w:b/>
          <w:bCs/>
          <w:sz w:val="28"/>
          <w:szCs w:val="28"/>
          <w:u w:val="single"/>
        </w:rPr>
        <w:t>2</w:t>
      </w:r>
      <w:r w:rsidR="00F62CF2" w:rsidRPr="006072A6">
        <w:rPr>
          <w:rFonts w:ascii="Times New Roman" w:hAnsi="Times New Roman" w:cs="Times New Roman"/>
          <w:b/>
          <w:bCs/>
          <w:sz w:val="28"/>
          <w:szCs w:val="28"/>
          <w:u w:val="single"/>
        </w:rPr>
        <w:t xml:space="preserve"> </w:t>
      </w:r>
      <w:r w:rsidR="008075FB" w:rsidRPr="006072A6">
        <w:rPr>
          <w:rFonts w:ascii="Times New Roman" w:hAnsi="Times New Roman" w:cs="Times New Roman"/>
          <w:b/>
          <w:bCs/>
          <w:sz w:val="28"/>
          <w:szCs w:val="28"/>
          <w:u w:val="single"/>
        </w:rPr>
        <w:t>Steuerbefreite Veranstaltungen</w:t>
      </w:r>
    </w:p>
    <w:p w:rsidR="0019146C" w:rsidRDefault="0019146C" w:rsidP="00221710">
      <w:pPr>
        <w:autoSpaceDE w:val="0"/>
        <w:autoSpaceDN w:val="0"/>
        <w:adjustRightInd w:val="0"/>
        <w:spacing w:after="0" w:line="240" w:lineRule="auto"/>
        <w:jc w:val="both"/>
        <w:rPr>
          <w:rFonts w:ascii="Times New Roman" w:hAnsi="Times New Roman" w:cs="Times New Roman"/>
          <w:sz w:val="24"/>
          <w:szCs w:val="24"/>
        </w:rPr>
      </w:pPr>
    </w:p>
    <w:p w:rsidR="008075FB" w:rsidRDefault="008075FB" w:rsidP="002217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Von der Steuer sind befreit</w:t>
      </w:r>
    </w:p>
    <w:p w:rsidR="00221710" w:rsidRDefault="00221710" w:rsidP="00221710">
      <w:pPr>
        <w:autoSpaceDE w:val="0"/>
        <w:autoSpaceDN w:val="0"/>
        <w:adjustRightInd w:val="0"/>
        <w:spacing w:after="0" w:line="240" w:lineRule="auto"/>
        <w:jc w:val="both"/>
        <w:rPr>
          <w:rFonts w:ascii="Times New Roman" w:hAnsi="Times New Roman" w:cs="Times New Roman"/>
          <w:sz w:val="24"/>
          <w:szCs w:val="24"/>
        </w:rPr>
      </w:pPr>
    </w:p>
    <w:p w:rsidR="008075FB" w:rsidRDefault="008075FB" w:rsidP="00E232E3">
      <w:pPr>
        <w:pStyle w:val="Listenabsatz"/>
        <w:numPr>
          <w:ilvl w:val="0"/>
          <w:numId w:val="2"/>
        </w:numPr>
        <w:autoSpaceDE w:val="0"/>
        <w:autoSpaceDN w:val="0"/>
        <w:adjustRightInd w:val="0"/>
        <w:spacing w:after="0" w:line="240" w:lineRule="auto"/>
        <w:ind w:left="426" w:hanging="426"/>
        <w:jc w:val="both"/>
        <w:rPr>
          <w:rFonts w:ascii="Times New Roman" w:hAnsi="Times New Roman" w:cs="Times New Roman"/>
          <w:sz w:val="24"/>
          <w:szCs w:val="24"/>
        </w:rPr>
      </w:pPr>
      <w:r w:rsidRPr="0018732A">
        <w:rPr>
          <w:rFonts w:ascii="Times New Roman" w:hAnsi="Times New Roman" w:cs="Times New Roman"/>
          <w:sz w:val="24"/>
          <w:szCs w:val="24"/>
        </w:rPr>
        <w:t>Veranstaltungen, die von kulturellen Organisationen oder Filmclubs</w:t>
      </w:r>
      <w:r w:rsidR="00F62CF2" w:rsidRPr="0018732A">
        <w:rPr>
          <w:rFonts w:ascii="Times New Roman" w:hAnsi="Times New Roman" w:cs="Times New Roman"/>
          <w:sz w:val="24"/>
          <w:szCs w:val="24"/>
        </w:rPr>
        <w:t xml:space="preserve"> </w:t>
      </w:r>
      <w:r w:rsidRPr="0018732A">
        <w:rPr>
          <w:rFonts w:ascii="Times New Roman" w:hAnsi="Times New Roman" w:cs="Times New Roman"/>
          <w:sz w:val="24"/>
          <w:szCs w:val="24"/>
        </w:rPr>
        <w:t>durchgeführt werden, wenn der Zweck der Veranstaltung ausschließlich in der</w:t>
      </w:r>
      <w:r w:rsidR="00F62CF2" w:rsidRPr="0018732A">
        <w:rPr>
          <w:rFonts w:ascii="Times New Roman" w:hAnsi="Times New Roman" w:cs="Times New Roman"/>
          <w:sz w:val="24"/>
          <w:szCs w:val="24"/>
        </w:rPr>
        <w:t xml:space="preserve"> </w:t>
      </w:r>
      <w:r w:rsidRPr="0018732A">
        <w:rPr>
          <w:rFonts w:ascii="Times New Roman" w:hAnsi="Times New Roman" w:cs="Times New Roman"/>
          <w:sz w:val="24"/>
          <w:szCs w:val="24"/>
        </w:rPr>
        <w:t>Darstellung kultureller, wissenschaftlicher oder künstlerischer Bildungsfragen</w:t>
      </w:r>
      <w:r w:rsidR="00F62CF2" w:rsidRPr="0018732A">
        <w:rPr>
          <w:rFonts w:ascii="Times New Roman" w:hAnsi="Times New Roman" w:cs="Times New Roman"/>
          <w:sz w:val="24"/>
          <w:szCs w:val="24"/>
        </w:rPr>
        <w:t xml:space="preserve"> </w:t>
      </w:r>
      <w:r w:rsidRPr="0018732A">
        <w:rPr>
          <w:rFonts w:ascii="Times New Roman" w:hAnsi="Times New Roman" w:cs="Times New Roman"/>
          <w:sz w:val="24"/>
          <w:szCs w:val="24"/>
        </w:rPr>
        <w:t>und in der Diskussion oder Belehrung darüber besteht;</w:t>
      </w:r>
    </w:p>
    <w:p w:rsidR="00E232E3" w:rsidRDefault="00E232E3" w:rsidP="00E232E3">
      <w:pPr>
        <w:autoSpaceDE w:val="0"/>
        <w:autoSpaceDN w:val="0"/>
        <w:adjustRightInd w:val="0"/>
        <w:spacing w:after="0" w:line="240" w:lineRule="auto"/>
        <w:jc w:val="both"/>
        <w:rPr>
          <w:rFonts w:ascii="Times New Roman" w:hAnsi="Times New Roman" w:cs="Times New Roman"/>
          <w:sz w:val="24"/>
          <w:szCs w:val="24"/>
        </w:rPr>
      </w:pPr>
    </w:p>
    <w:p w:rsidR="00E232E3" w:rsidRPr="00E232E3" w:rsidRDefault="00E232E3" w:rsidP="00E232E3">
      <w:pPr>
        <w:autoSpaceDE w:val="0"/>
        <w:autoSpaceDN w:val="0"/>
        <w:adjustRightInd w:val="0"/>
        <w:spacing w:after="0" w:line="240" w:lineRule="auto"/>
        <w:jc w:val="both"/>
        <w:rPr>
          <w:rFonts w:ascii="Times New Roman" w:hAnsi="Times New Roman" w:cs="Times New Roman"/>
          <w:sz w:val="24"/>
          <w:szCs w:val="24"/>
        </w:rPr>
      </w:pPr>
    </w:p>
    <w:p w:rsidR="008075FB" w:rsidRDefault="008075FB" w:rsidP="00E232E3">
      <w:pPr>
        <w:pStyle w:val="Listenabsatz"/>
        <w:numPr>
          <w:ilvl w:val="0"/>
          <w:numId w:val="2"/>
        </w:numPr>
        <w:autoSpaceDE w:val="0"/>
        <w:autoSpaceDN w:val="0"/>
        <w:adjustRightInd w:val="0"/>
        <w:spacing w:after="0" w:line="240" w:lineRule="auto"/>
        <w:ind w:left="426" w:hanging="426"/>
        <w:jc w:val="both"/>
        <w:rPr>
          <w:rFonts w:ascii="Times New Roman" w:hAnsi="Times New Roman" w:cs="Times New Roman"/>
          <w:sz w:val="24"/>
          <w:szCs w:val="24"/>
        </w:rPr>
      </w:pPr>
      <w:r w:rsidRPr="0018732A">
        <w:rPr>
          <w:rFonts w:ascii="Times New Roman" w:hAnsi="Times New Roman" w:cs="Times New Roman"/>
          <w:sz w:val="24"/>
          <w:szCs w:val="24"/>
        </w:rPr>
        <w:lastRenderedPageBreak/>
        <w:t>Veranstaltungen</w:t>
      </w:r>
      <w:r w:rsidR="00F62CF2" w:rsidRPr="0018732A">
        <w:rPr>
          <w:rFonts w:ascii="Times New Roman" w:hAnsi="Times New Roman" w:cs="Times New Roman"/>
          <w:sz w:val="24"/>
          <w:szCs w:val="24"/>
        </w:rPr>
        <w:t xml:space="preserve"> von Vereinen, Gewerkschaften, Parteien und Religionsgemeinschaften, zu denen grundsätzlich nur Mitglieder Zugang haben;</w:t>
      </w:r>
    </w:p>
    <w:p w:rsidR="0019146C" w:rsidRPr="0019146C" w:rsidRDefault="0019146C" w:rsidP="0019146C">
      <w:pPr>
        <w:pStyle w:val="Listenabsatz"/>
        <w:rPr>
          <w:rFonts w:ascii="Times New Roman" w:hAnsi="Times New Roman" w:cs="Times New Roman"/>
          <w:sz w:val="24"/>
          <w:szCs w:val="24"/>
        </w:rPr>
      </w:pPr>
    </w:p>
    <w:p w:rsidR="0019146C" w:rsidRPr="0019146C" w:rsidRDefault="0019146C" w:rsidP="00E232E3">
      <w:pPr>
        <w:pStyle w:val="Listenabsatz"/>
        <w:numPr>
          <w:ilvl w:val="0"/>
          <w:numId w:val="2"/>
        </w:numPr>
        <w:autoSpaceDE w:val="0"/>
        <w:autoSpaceDN w:val="0"/>
        <w:adjustRightInd w:val="0"/>
        <w:spacing w:after="0" w:line="240" w:lineRule="auto"/>
        <w:ind w:left="426" w:hanging="426"/>
        <w:jc w:val="both"/>
        <w:rPr>
          <w:rFonts w:ascii="Times New Roman" w:hAnsi="Times New Roman" w:cs="Times New Roman"/>
          <w:sz w:val="24"/>
          <w:szCs w:val="24"/>
        </w:rPr>
      </w:pPr>
      <w:r w:rsidRPr="0019146C">
        <w:rPr>
          <w:rFonts w:ascii="Times New Roman" w:hAnsi="Times New Roman" w:cs="Times New Roman"/>
          <w:sz w:val="24"/>
          <w:szCs w:val="24"/>
        </w:rPr>
        <w:t>Veranstaltungen, bei denen überwiegend Filme vorgeführt werden, die</w:t>
      </w:r>
      <w:r w:rsidRPr="0019146C">
        <w:rPr>
          <w:rFonts w:ascii="Times New Roman" w:hAnsi="Times New Roman" w:cs="Times New Roman"/>
          <w:sz w:val="24"/>
          <w:szCs w:val="24"/>
        </w:rPr>
        <w:br/>
        <w:t xml:space="preserve"> </w:t>
      </w:r>
      <w:r w:rsidRPr="0019146C">
        <w:rPr>
          <w:rFonts w:ascii="Times New Roman" w:hAnsi="Times New Roman" w:cs="Times New Roman"/>
          <w:sz w:val="24"/>
          <w:szCs w:val="24"/>
        </w:rPr>
        <w:br/>
        <w:t>a)</w:t>
      </w:r>
      <w:r w:rsidRPr="0019146C">
        <w:rPr>
          <w:rFonts w:ascii="Times New Roman" w:hAnsi="Times New Roman" w:cs="Times New Roman"/>
          <w:sz w:val="24"/>
          <w:szCs w:val="24"/>
        </w:rPr>
        <w:tab/>
        <w:t xml:space="preserve">von der von den Ländern für das Bundesgebiet gebildeten Bewertungsstelle als </w:t>
      </w:r>
      <w:r w:rsidRPr="0019146C">
        <w:rPr>
          <w:rFonts w:ascii="Times New Roman" w:hAnsi="Times New Roman" w:cs="Times New Roman"/>
          <w:sz w:val="24"/>
          <w:szCs w:val="24"/>
        </w:rPr>
        <w:br/>
      </w:r>
      <w:r w:rsidRPr="0019146C">
        <w:rPr>
          <w:rFonts w:ascii="Times New Roman" w:hAnsi="Times New Roman" w:cs="Times New Roman"/>
          <w:sz w:val="24"/>
          <w:szCs w:val="24"/>
        </w:rPr>
        <w:tab/>
        <w:t>„wertvoll“ oder „besonders wertvoll“ anerkannt worden sind oder</w:t>
      </w:r>
      <w:r w:rsidRPr="0019146C">
        <w:rPr>
          <w:rFonts w:ascii="Times New Roman" w:hAnsi="Times New Roman" w:cs="Times New Roman"/>
          <w:sz w:val="24"/>
          <w:szCs w:val="24"/>
        </w:rPr>
        <w:br/>
      </w:r>
      <w:r w:rsidRPr="0019146C">
        <w:rPr>
          <w:rFonts w:ascii="Times New Roman" w:hAnsi="Times New Roman" w:cs="Times New Roman"/>
          <w:sz w:val="24"/>
          <w:szCs w:val="24"/>
        </w:rPr>
        <w:br/>
        <w:t>b)</w:t>
      </w:r>
      <w:r w:rsidRPr="0019146C">
        <w:rPr>
          <w:rFonts w:ascii="Times New Roman" w:hAnsi="Times New Roman" w:cs="Times New Roman"/>
          <w:sz w:val="24"/>
          <w:szCs w:val="24"/>
        </w:rPr>
        <w:tab/>
        <w:t xml:space="preserve">von Bund, Ländern, Gemeinden oder der Filmförderungsanstalt (Körperschaft </w:t>
      </w:r>
      <w:r w:rsidRPr="0019146C">
        <w:rPr>
          <w:rFonts w:ascii="Times New Roman" w:hAnsi="Times New Roman" w:cs="Times New Roman"/>
          <w:sz w:val="24"/>
          <w:szCs w:val="24"/>
        </w:rPr>
        <w:br/>
      </w:r>
      <w:r w:rsidRPr="0019146C">
        <w:rPr>
          <w:rFonts w:ascii="Times New Roman" w:hAnsi="Times New Roman" w:cs="Times New Roman"/>
          <w:sz w:val="24"/>
          <w:szCs w:val="24"/>
        </w:rPr>
        <w:tab/>
        <w:t>des öffentlichen Rechts) gefördert worden sind.</w:t>
      </w:r>
      <w:r w:rsidRPr="0019146C">
        <w:rPr>
          <w:rFonts w:ascii="Times New Roman" w:hAnsi="Times New Roman" w:cs="Times New Roman"/>
          <w:sz w:val="24"/>
          <w:szCs w:val="24"/>
        </w:rPr>
        <w:br/>
      </w:r>
      <w:r w:rsidRPr="0019146C">
        <w:rPr>
          <w:rFonts w:ascii="Times New Roman" w:hAnsi="Times New Roman" w:cs="Times New Roman"/>
          <w:sz w:val="24"/>
          <w:szCs w:val="24"/>
        </w:rPr>
        <w:br/>
        <w:t>Das Gleiche gilt für das Vorführen von Aufzeichnungen dieser Filme auf anderen Datenträgern.</w:t>
      </w:r>
    </w:p>
    <w:p w:rsidR="00221710" w:rsidRDefault="00221710" w:rsidP="00221710">
      <w:pPr>
        <w:autoSpaceDE w:val="0"/>
        <w:autoSpaceDN w:val="0"/>
        <w:adjustRightInd w:val="0"/>
        <w:spacing w:after="0" w:line="240" w:lineRule="auto"/>
        <w:ind w:left="708"/>
        <w:jc w:val="both"/>
        <w:rPr>
          <w:rFonts w:ascii="Times New Roman" w:hAnsi="Times New Roman" w:cs="Times New Roman"/>
          <w:sz w:val="24"/>
          <w:szCs w:val="24"/>
        </w:rPr>
      </w:pPr>
    </w:p>
    <w:p w:rsidR="008075FB" w:rsidRPr="0018732A" w:rsidRDefault="00F62CF2" w:rsidP="00E232E3">
      <w:pPr>
        <w:pStyle w:val="Listenabsatz"/>
        <w:numPr>
          <w:ilvl w:val="0"/>
          <w:numId w:val="2"/>
        </w:numPr>
        <w:autoSpaceDE w:val="0"/>
        <w:autoSpaceDN w:val="0"/>
        <w:adjustRightInd w:val="0"/>
        <w:spacing w:after="0" w:line="240" w:lineRule="auto"/>
        <w:ind w:left="426" w:hanging="426"/>
        <w:jc w:val="both"/>
        <w:rPr>
          <w:rFonts w:ascii="Times New Roman" w:hAnsi="Times New Roman" w:cs="Times New Roman"/>
          <w:sz w:val="24"/>
          <w:szCs w:val="24"/>
        </w:rPr>
      </w:pPr>
      <w:r w:rsidRPr="0018732A">
        <w:rPr>
          <w:rFonts w:ascii="Times New Roman" w:hAnsi="Times New Roman" w:cs="Times New Roman"/>
          <w:sz w:val="24"/>
          <w:szCs w:val="24"/>
        </w:rPr>
        <w:t>Veranstaltungen</w:t>
      </w:r>
      <w:r w:rsidR="0019146C">
        <w:rPr>
          <w:rFonts w:ascii="Times New Roman" w:hAnsi="Times New Roman" w:cs="Times New Roman"/>
          <w:sz w:val="24"/>
          <w:szCs w:val="24"/>
        </w:rPr>
        <w:t xml:space="preserve">, </w:t>
      </w:r>
      <w:r w:rsidRPr="0018732A">
        <w:rPr>
          <w:rFonts w:ascii="Times New Roman" w:hAnsi="Times New Roman" w:cs="Times New Roman"/>
          <w:sz w:val="24"/>
          <w:szCs w:val="24"/>
        </w:rPr>
        <w:t>deren Überschuss vollständig und unmittelbar zu gemeinnützigen, mildtätigen oder kirchlichen Zwecken im Sinne der §§ 52 bis 54 der Abgabenordnung verwendet oder gespendet wird, wenn der Zweck bei der Anmeldung nach § 12 angegeben worden ist und der verwendete oder gespendete Betrag mindestens die Höhe der Steuer erreicht;</w:t>
      </w:r>
    </w:p>
    <w:p w:rsidR="00221710" w:rsidRDefault="00221710" w:rsidP="00221710">
      <w:pPr>
        <w:autoSpaceDE w:val="0"/>
        <w:autoSpaceDN w:val="0"/>
        <w:adjustRightInd w:val="0"/>
        <w:spacing w:after="0" w:line="240" w:lineRule="auto"/>
        <w:ind w:left="708"/>
        <w:jc w:val="both"/>
        <w:rPr>
          <w:rFonts w:ascii="Times New Roman" w:hAnsi="Times New Roman" w:cs="Times New Roman"/>
          <w:sz w:val="24"/>
          <w:szCs w:val="24"/>
        </w:rPr>
      </w:pPr>
    </w:p>
    <w:p w:rsidR="00F62CF2" w:rsidRPr="0018732A" w:rsidRDefault="00F62CF2" w:rsidP="00E232E3">
      <w:pPr>
        <w:pStyle w:val="Listenabsatz"/>
        <w:numPr>
          <w:ilvl w:val="0"/>
          <w:numId w:val="2"/>
        </w:numPr>
        <w:autoSpaceDE w:val="0"/>
        <w:autoSpaceDN w:val="0"/>
        <w:adjustRightInd w:val="0"/>
        <w:spacing w:after="0" w:line="240" w:lineRule="auto"/>
        <w:ind w:left="426" w:hanging="426"/>
        <w:jc w:val="both"/>
        <w:rPr>
          <w:rFonts w:ascii="Times New Roman" w:hAnsi="Times New Roman" w:cs="Times New Roman"/>
          <w:sz w:val="24"/>
          <w:szCs w:val="24"/>
        </w:rPr>
      </w:pPr>
      <w:r w:rsidRPr="0018732A">
        <w:rPr>
          <w:rFonts w:ascii="Times New Roman" w:hAnsi="Times New Roman" w:cs="Times New Roman"/>
          <w:sz w:val="24"/>
          <w:szCs w:val="24"/>
        </w:rPr>
        <w:t>Veranstaltungen auf Schützen-, Volks,- Garten-, Straßen- und Weihnachtsfesten oder ähnlichen Festen;</w:t>
      </w:r>
    </w:p>
    <w:p w:rsidR="00221710" w:rsidRDefault="00221710" w:rsidP="00221710">
      <w:pPr>
        <w:autoSpaceDE w:val="0"/>
        <w:autoSpaceDN w:val="0"/>
        <w:adjustRightInd w:val="0"/>
        <w:spacing w:after="0" w:line="240" w:lineRule="auto"/>
        <w:ind w:left="708"/>
        <w:jc w:val="both"/>
        <w:rPr>
          <w:rFonts w:ascii="Times New Roman" w:hAnsi="Times New Roman" w:cs="Times New Roman"/>
          <w:sz w:val="24"/>
          <w:szCs w:val="24"/>
        </w:rPr>
      </w:pPr>
    </w:p>
    <w:p w:rsidR="00F62CF2" w:rsidRPr="0018732A" w:rsidRDefault="00F62CF2" w:rsidP="00E232E3">
      <w:pPr>
        <w:pStyle w:val="Listenabsatz"/>
        <w:numPr>
          <w:ilvl w:val="0"/>
          <w:numId w:val="2"/>
        </w:numPr>
        <w:autoSpaceDE w:val="0"/>
        <w:autoSpaceDN w:val="0"/>
        <w:adjustRightInd w:val="0"/>
        <w:spacing w:after="0" w:line="240" w:lineRule="auto"/>
        <w:ind w:left="426" w:hanging="426"/>
        <w:jc w:val="both"/>
        <w:rPr>
          <w:rFonts w:ascii="Times New Roman" w:hAnsi="Times New Roman" w:cs="Times New Roman"/>
          <w:sz w:val="24"/>
          <w:szCs w:val="24"/>
        </w:rPr>
      </w:pPr>
      <w:r w:rsidRPr="0018732A">
        <w:rPr>
          <w:rFonts w:ascii="Times New Roman" w:hAnsi="Times New Roman" w:cs="Times New Roman"/>
          <w:sz w:val="24"/>
          <w:szCs w:val="24"/>
        </w:rPr>
        <w:t>Veranstaltungen, die in der Zeit vom 29. April bis 02. Mai aus Anlass des 1. Mai von politischen oder gewerkschaftlichen Organisationen, von Behör</w:t>
      </w:r>
      <w:r w:rsidR="006F7AAF" w:rsidRPr="0018732A">
        <w:rPr>
          <w:rFonts w:ascii="Times New Roman" w:hAnsi="Times New Roman" w:cs="Times New Roman"/>
          <w:sz w:val="24"/>
          <w:szCs w:val="24"/>
        </w:rPr>
        <w:t>d</w:t>
      </w:r>
      <w:r w:rsidRPr="0018732A">
        <w:rPr>
          <w:rFonts w:ascii="Times New Roman" w:hAnsi="Times New Roman" w:cs="Times New Roman"/>
          <w:sz w:val="24"/>
          <w:szCs w:val="24"/>
        </w:rPr>
        <w:t>en oder Betreibern durchgeführt werden.</w:t>
      </w:r>
    </w:p>
    <w:p w:rsidR="00221710" w:rsidRDefault="00221710" w:rsidP="00221710">
      <w:pPr>
        <w:autoSpaceDE w:val="0"/>
        <w:autoSpaceDN w:val="0"/>
        <w:adjustRightInd w:val="0"/>
        <w:spacing w:after="0" w:line="240" w:lineRule="auto"/>
        <w:ind w:left="708"/>
        <w:jc w:val="both"/>
        <w:rPr>
          <w:rFonts w:ascii="Times New Roman" w:hAnsi="Times New Roman" w:cs="Times New Roman"/>
          <w:sz w:val="24"/>
          <w:szCs w:val="24"/>
        </w:rPr>
      </w:pPr>
    </w:p>
    <w:p w:rsidR="008075FB" w:rsidRPr="006072A6" w:rsidRDefault="008075FB" w:rsidP="00221710">
      <w:pPr>
        <w:autoSpaceDE w:val="0"/>
        <w:autoSpaceDN w:val="0"/>
        <w:adjustRightInd w:val="0"/>
        <w:spacing w:after="0" w:line="240" w:lineRule="auto"/>
        <w:jc w:val="center"/>
        <w:rPr>
          <w:rFonts w:ascii="Times New Roman" w:hAnsi="Times New Roman" w:cs="Times New Roman"/>
          <w:b/>
          <w:bCs/>
          <w:sz w:val="28"/>
          <w:szCs w:val="28"/>
          <w:u w:val="single"/>
        </w:rPr>
      </w:pPr>
      <w:r w:rsidRPr="006072A6">
        <w:rPr>
          <w:rFonts w:ascii="Times New Roman" w:hAnsi="Times New Roman" w:cs="Times New Roman"/>
          <w:b/>
          <w:bCs/>
          <w:sz w:val="28"/>
          <w:szCs w:val="28"/>
          <w:u w:val="single"/>
        </w:rPr>
        <w:t>§</w:t>
      </w:r>
      <w:r w:rsidR="00C33275" w:rsidRPr="006072A6">
        <w:rPr>
          <w:rFonts w:ascii="Times New Roman" w:hAnsi="Times New Roman" w:cs="Times New Roman"/>
          <w:b/>
          <w:bCs/>
          <w:sz w:val="28"/>
          <w:szCs w:val="28"/>
          <w:u w:val="single"/>
        </w:rPr>
        <w:t xml:space="preserve"> </w:t>
      </w:r>
      <w:r w:rsidRPr="006072A6">
        <w:rPr>
          <w:rFonts w:ascii="Times New Roman" w:hAnsi="Times New Roman" w:cs="Times New Roman"/>
          <w:b/>
          <w:bCs/>
          <w:sz w:val="28"/>
          <w:szCs w:val="28"/>
          <w:u w:val="single"/>
        </w:rPr>
        <w:t>3</w:t>
      </w:r>
      <w:r w:rsidR="00F62CF2" w:rsidRPr="006072A6">
        <w:rPr>
          <w:rFonts w:ascii="Times New Roman" w:hAnsi="Times New Roman" w:cs="Times New Roman"/>
          <w:b/>
          <w:bCs/>
          <w:sz w:val="28"/>
          <w:szCs w:val="28"/>
          <w:u w:val="single"/>
        </w:rPr>
        <w:t xml:space="preserve"> </w:t>
      </w:r>
      <w:r w:rsidRPr="006072A6">
        <w:rPr>
          <w:rFonts w:ascii="Times New Roman" w:hAnsi="Times New Roman" w:cs="Times New Roman"/>
          <w:b/>
          <w:bCs/>
          <w:sz w:val="28"/>
          <w:szCs w:val="28"/>
          <w:u w:val="single"/>
        </w:rPr>
        <w:t>Steuerschuldner</w:t>
      </w:r>
    </w:p>
    <w:p w:rsidR="00E621A8" w:rsidRDefault="00E621A8" w:rsidP="00221710">
      <w:pPr>
        <w:autoSpaceDE w:val="0"/>
        <w:autoSpaceDN w:val="0"/>
        <w:adjustRightInd w:val="0"/>
        <w:spacing w:after="0" w:line="240" w:lineRule="auto"/>
        <w:jc w:val="center"/>
        <w:rPr>
          <w:rFonts w:ascii="Times New Roman" w:hAnsi="Times New Roman" w:cs="Times New Roman"/>
          <w:b/>
          <w:bCs/>
          <w:sz w:val="28"/>
          <w:szCs w:val="28"/>
        </w:rPr>
      </w:pPr>
    </w:p>
    <w:p w:rsidR="00BA47D3" w:rsidRDefault="00E232E3" w:rsidP="00E232E3">
      <w:pPr>
        <w:autoSpaceDE w:val="0"/>
        <w:autoSpaceDN w:val="0"/>
        <w:adjustRightInd w:val="0"/>
        <w:spacing w:after="0" w:line="240" w:lineRule="auto"/>
        <w:ind w:left="426" w:hanging="568"/>
        <w:jc w:val="both"/>
        <w:rPr>
          <w:rFonts w:ascii="Times New Roman" w:hAnsi="Times New Roman" w:cs="Times New Roman"/>
          <w:sz w:val="24"/>
          <w:szCs w:val="24"/>
        </w:rPr>
      </w:pPr>
      <w:r>
        <w:rPr>
          <w:rFonts w:ascii="Times New Roman" w:hAnsi="Times New Roman" w:cs="Times New Roman"/>
          <w:sz w:val="24"/>
          <w:szCs w:val="24"/>
        </w:rPr>
        <w:t xml:space="preserve">  </w:t>
      </w:r>
      <w:r w:rsidR="00BA47D3">
        <w:rPr>
          <w:rFonts w:ascii="Times New Roman" w:hAnsi="Times New Roman" w:cs="Times New Roman"/>
          <w:sz w:val="24"/>
          <w:szCs w:val="24"/>
        </w:rPr>
        <w:t xml:space="preserve">1. </w:t>
      </w:r>
      <w:r>
        <w:rPr>
          <w:rFonts w:ascii="Times New Roman" w:hAnsi="Times New Roman" w:cs="Times New Roman"/>
          <w:sz w:val="24"/>
          <w:szCs w:val="24"/>
        </w:rPr>
        <w:t xml:space="preserve">   </w:t>
      </w:r>
      <w:r w:rsidR="00BA47D3">
        <w:rPr>
          <w:rFonts w:ascii="Times New Roman" w:hAnsi="Times New Roman" w:cs="Times New Roman"/>
          <w:sz w:val="24"/>
          <w:szCs w:val="24"/>
        </w:rPr>
        <w:t>Steuerschuldner ist die Unternehmerin / der Unternehmer der Veranstaltung.</w:t>
      </w:r>
    </w:p>
    <w:p w:rsidR="00221710" w:rsidRDefault="00221710" w:rsidP="00221710">
      <w:pPr>
        <w:autoSpaceDE w:val="0"/>
        <w:autoSpaceDN w:val="0"/>
        <w:adjustRightInd w:val="0"/>
        <w:spacing w:after="0" w:line="240" w:lineRule="auto"/>
        <w:jc w:val="both"/>
        <w:rPr>
          <w:rFonts w:ascii="Times New Roman" w:hAnsi="Times New Roman" w:cs="Times New Roman"/>
          <w:sz w:val="24"/>
          <w:szCs w:val="24"/>
        </w:rPr>
      </w:pPr>
    </w:p>
    <w:p w:rsidR="00E232E3" w:rsidRDefault="00BA47D3" w:rsidP="00E232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E232E3">
        <w:rPr>
          <w:rFonts w:ascii="Times New Roman" w:hAnsi="Times New Roman" w:cs="Times New Roman"/>
          <w:sz w:val="24"/>
          <w:szCs w:val="24"/>
        </w:rPr>
        <w:t xml:space="preserve">   </w:t>
      </w:r>
      <w:r>
        <w:rPr>
          <w:rFonts w:ascii="Times New Roman" w:hAnsi="Times New Roman" w:cs="Times New Roman"/>
          <w:sz w:val="24"/>
          <w:szCs w:val="24"/>
        </w:rPr>
        <w:t xml:space="preserve">Steuerschuldner ist bei Spielgeräten i.S. von § 1 Nr. 5 und 6 diejenige / derjenige, </w:t>
      </w:r>
    </w:p>
    <w:p w:rsidR="00BA47D3" w:rsidRDefault="00BA47D3" w:rsidP="00E232E3">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der / dem die Einnahmen zufließen.</w:t>
      </w:r>
    </w:p>
    <w:p w:rsidR="00221710" w:rsidRDefault="00221710" w:rsidP="00221710">
      <w:pPr>
        <w:autoSpaceDE w:val="0"/>
        <w:autoSpaceDN w:val="0"/>
        <w:adjustRightInd w:val="0"/>
        <w:spacing w:after="0" w:line="240" w:lineRule="auto"/>
        <w:jc w:val="both"/>
        <w:rPr>
          <w:rFonts w:ascii="Times New Roman" w:hAnsi="Times New Roman" w:cs="Times New Roman"/>
          <w:sz w:val="24"/>
          <w:szCs w:val="24"/>
        </w:rPr>
      </w:pPr>
    </w:p>
    <w:p w:rsidR="00BA47D3" w:rsidRDefault="00BA47D3" w:rsidP="00E232E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E232E3">
        <w:rPr>
          <w:rFonts w:ascii="Times New Roman" w:hAnsi="Times New Roman" w:cs="Times New Roman"/>
          <w:sz w:val="24"/>
          <w:szCs w:val="24"/>
        </w:rPr>
        <w:t xml:space="preserve">   </w:t>
      </w:r>
      <w:r>
        <w:rPr>
          <w:rFonts w:ascii="Times New Roman" w:hAnsi="Times New Roman" w:cs="Times New Roman"/>
          <w:sz w:val="24"/>
          <w:szCs w:val="24"/>
        </w:rPr>
        <w:t>Steuerschuldner sind auch</w:t>
      </w:r>
      <w:r w:rsidR="00E621A8">
        <w:rPr>
          <w:rFonts w:ascii="Times New Roman" w:hAnsi="Times New Roman" w:cs="Times New Roman"/>
          <w:sz w:val="24"/>
          <w:szCs w:val="24"/>
        </w:rPr>
        <w:br/>
      </w:r>
    </w:p>
    <w:p w:rsidR="00BA47D3" w:rsidRDefault="00E621A8" w:rsidP="00E232E3">
      <w:pPr>
        <w:autoSpaceDE w:val="0"/>
        <w:autoSpaceDN w:val="0"/>
        <w:adjustRightInd w:val="0"/>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a)</w:t>
      </w:r>
      <w:r w:rsidR="000846FD">
        <w:rPr>
          <w:rFonts w:ascii="Times New Roman" w:hAnsi="Times New Roman" w:cs="Times New Roman"/>
          <w:sz w:val="24"/>
          <w:szCs w:val="24"/>
        </w:rPr>
        <w:tab/>
      </w:r>
      <w:r w:rsidR="00BA47D3">
        <w:rPr>
          <w:rFonts w:ascii="Times New Roman" w:hAnsi="Times New Roman" w:cs="Times New Roman"/>
          <w:sz w:val="24"/>
          <w:szCs w:val="24"/>
        </w:rPr>
        <w:t xml:space="preserve">die Besitzerin / der Besitzer der Räumlichkeiten, in denen die Spielgeräte i.S. von § 1 </w:t>
      </w:r>
      <w:r w:rsidR="0018732A">
        <w:rPr>
          <w:rFonts w:ascii="Times New Roman" w:hAnsi="Times New Roman" w:cs="Times New Roman"/>
          <w:sz w:val="24"/>
          <w:szCs w:val="24"/>
        </w:rPr>
        <w:t xml:space="preserve">  </w:t>
      </w:r>
      <w:r w:rsidR="00BA47D3">
        <w:rPr>
          <w:rFonts w:ascii="Times New Roman" w:hAnsi="Times New Roman" w:cs="Times New Roman"/>
          <w:sz w:val="24"/>
          <w:szCs w:val="24"/>
        </w:rPr>
        <w:t>Nr. 5 und 6 aufgestellt sind, wenn sie / er für die Gestattung der Aufstellung ein Entgelt oder einen sonstigen Vorteil erhält;</w:t>
      </w:r>
    </w:p>
    <w:p w:rsidR="00BA47D3" w:rsidRDefault="000846FD" w:rsidP="00E232E3">
      <w:pPr>
        <w:autoSpaceDE w:val="0"/>
        <w:autoSpaceDN w:val="0"/>
        <w:adjustRightInd w:val="0"/>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b)</w:t>
      </w:r>
      <w:r w:rsidR="00BA47D3">
        <w:rPr>
          <w:rFonts w:ascii="Times New Roman" w:hAnsi="Times New Roman" w:cs="Times New Roman"/>
          <w:sz w:val="24"/>
          <w:szCs w:val="24"/>
        </w:rPr>
        <w:t xml:space="preserve"> </w:t>
      </w:r>
      <w:r>
        <w:rPr>
          <w:rFonts w:ascii="Times New Roman" w:hAnsi="Times New Roman" w:cs="Times New Roman"/>
          <w:sz w:val="24"/>
          <w:szCs w:val="24"/>
        </w:rPr>
        <w:tab/>
      </w:r>
      <w:r w:rsidR="00BA47D3">
        <w:rPr>
          <w:rFonts w:ascii="Times New Roman" w:hAnsi="Times New Roman" w:cs="Times New Roman"/>
          <w:sz w:val="24"/>
          <w:szCs w:val="24"/>
        </w:rPr>
        <w:t>die wirtschaftliche Eigentümerin / der wirtschaftliche Eigentümer des Spielgeräte</w:t>
      </w:r>
      <w:r w:rsidR="00272273">
        <w:rPr>
          <w:rFonts w:ascii="Times New Roman" w:hAnsi="Times New Roman" w:cs="Times New Roman"/>
          <w:sz w:val="24"/>
          <w:szCs w:val="24"/>
        </w:rPr>
        <w:t>s</w:t>
      </w:r>
      <w:r w:rsidR="00BA47D3">
        <w:rPr>
          <w:rFonts w:ascii="Times New Roman" w:hAnsi="Times New Roman" w:cs="Times New Roman"/>
          <w:sz w:val="24"/>
          <w:szCs w:val="24"/>
        </w:rPr>
        <w:t xml:space="preserve"> i.S. von § 1 Nr. 5 und 6;</w:t>
      </w:r>
    </w:p>
    <w:p w:rsidR="008075FB" w:rsidRDefault="000846FD" w:rsidP="00E232E3">
      <w:pPr>
        <w:autoSpaceDE w:val="0"/>
        <w:autoSpaceDN w:val="0"/>
        <w:adjustRightInd w:val="0"/>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BA47D3">
        <w:rPr>
          <w:rFonts w:ascii="Times New Roman" w:hAnsi="Times New Roman" w:cs="Times New Roman"/>
          <w:sz w:val="24"/>
          <w:szCs w:val="24"/>
        </w:rPr>
        <w:t xml:space="preserve">die Besitzerin / der Besitzer der Räume und Grundstücke, in denen die Veranstaltung stattfindet, wenn sie / er im Rahmen der Veranstaltung </w:t>
      </w:r>
      <w:r w:rsidR="002F7956">
        <w:rPr>
          <w:rFonts w:ascii="Times New Roman" w:hAnsi="Times New Roman" w:cs="Times New Roman"/>
          <w:sz w:val="24"/>
          <w:szCs w:val="24"/>
        </w:rPr>
        <w:t>Speisen oder Getränke verkauft oder unmittelbar an den Einnahmen oder dem Ertrag aus der Veranstaltung beteiligt ist.</w:t>
      </w:r>
    </w:p>
    <w:p w:rsidR="00221710" w:rsidRDefault="00221710" w:rsidP="00221710">
      <w:pPr>
        <w:autoSpaceDE w:val="0"/>
        <w:autoSpaceDN w:val="0"/>
        <w:adjustRightInd w:val="0"/>
        <w:spacing w:after="0" w:line="240" w:lineRule="auto"/>
        <w:ind w:left="708"/>
        <w:jc w:val="both"/>
        <w:rPr>
          <w:rFonts w:ascii="Times New Roman" w:hAnsi="Times New Roman" w:cs="Times New Roman"/>
          <w:sz w:val="24"/>
          <w:szCs w:val="24"/>
        </w:rPr>
      </w:pPr>
    </w:p>
    <w:p w:rsidR="00E232E3" w:rsidRDefault="002F7956" w:rsidP="00E232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E232E3">
        <w:rPr>
          <w:rFonts w:ascii="Times New Roman" w:hAnsi="Times New Roman" w:cs="Times New Roman"/>
          <w:sz w:val="24"/>
          <w:szCs w:val="24"/>
        </w:rPr>
        <w:t xml:space="preserve">   </w:t>
      </w:r>
      <w:r>
        <w:rPr>
          <w:rFonts w:ascii="Times New Roman" w:hAnsi="Times New Roman" w:cs="Times New Roman"/>
          <w:sz w:val="24"/>
          <w:szCs w:val="24"/>
        </w:rPr>
        <w:t xml:space="preserve">Die Steuerschuldner sind Gesamtschuldner im Sinne des § 44 der Abgabenordnung </w:t>
      </w:r>
    </w:p>
    <w:p w:rsidR="002F7956" w:rsidRDefault="002F7956" w:rsidP="00E232E3">
      <w:pPr>
        <w:autoSpaceDE w:val="0"/>
        <w:autoSpaceDN w:val="0"/>
        <w:adjustRightInd w:val="0"/>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(AO) in Verbindung mit § 11 Abs. 1 Nr. 2b NKAG.</w:t>
      </w:r>
    </w:p>
    <w:p w:rsidR="00221710" w:rsidRDefault="00221710" w:rsidP="00221710">
      <w:pPr>
        <w:autoSpaceDE w:val="0"/>
        <w:autoSpaceDN w:val="0"/>
        <w:adjustRightInd w:val="0"/>
        <w:spacing w:after="0" w:line="240" w:lineRule="auto"/>
        <w:jc w:val="both"/>
        <w:rPr>
          <w:rFonts w:ascii="Times New Roman" w:hAnsi="Times New Roman" w:cs="Times New Roman"/>
          <w:sz w:val="24"/>
          <w:szCs w:val="24"/>
        </w:rPr>
      </w:pPr>
    </w:p>
    <w:p w:rsidR="000846FD" w:rsidRDefault="000846FD" w:rsidP="00221710">
      <w:pPr>
        <w:autoSpaceDE w:val="0"/>
        <w:autoSpaceDN w:val="0"/>
        <w:adjustRightInd w:val="0"/>
        <w:spacing w:after="0" w:line="240" w:lineRule="auto"/>
        <w:jc w:val="both"/>
        <w:rPr>
          <w:rFonts w:ascii="Times New Roman" w:hAnsi="Times New Roman" w:cs="Times New Roman"/>
          <w:sz w:val="24"/>
          <w:szCs w:val="24"/>
        </w:rPr>
      </w:pPr>
    </w:p>
    <w:p w:rsidR="00E232E3" w:rsidRDefault="00E232E3" w:rsidP="00221710">
      <w:pPr>
        <w:autoSpaceDE w:val="0"/>
        <w:autoSpaceDN w:val="0"/>
        <w:adjustRightInd w:val="0"/>
        <w:spacing w:after="0" w:line="240" w:lineRule="auto"/>
        <w:jc w:val="both"/>
        <w:rPr>
          <w:rFonts w:ascii="Times New Roman" w:hAnsi="Times New Roman" w:cs="Times New Roman"/>
          <w:sz w:val="24"/>
          <w:szCs w:val="24"/>
        </w:rPr>
      </w:pPr>
    </w:p>
    <w:p w:rsidR="008075FB" w:rsidRPr="006072A6" w:rsidRDefault="008075FB" w:rsidP="00221710">
      <w:pPr>
        <w:autoSpaceDE w:val="0"/>
        <w:autoSpaceDN w:val="0"/>
        <w:adjustRightInd w:val="0"/>
        <w:spacing w:after="0" w:line="240" w:lineRule="auto"/>
        <w:jc w:val="center"/>
        <w:rPr>
          <w:rFonts w:ascii="Times New Roman" w:hAnsi="Times New Roman" w:cs="Times New Roman"/>
          <w:b/>
          <w:bCs/>
          <w:sz w:val="28"/>
          <w:szCs w:val="28"/>
          <w:u w:val="single"/>
        </w:rPr>
      </w:pPr>
      <w:r w:rsidRPr="006072A6">
        <w:rPr>
          <w:rFonts w:ascii="Times New Roman" w:hAnsi="Times New Roman" w:cs="Times New Roman"/>
          <w:b/>
          <w:bCs/>
          <w:sz w:val="28"/>
          <w:szCs w:val="28"/>
          <w:u w:val="single"/>
        </w:rPr>
        <w:lastRenderedPageBreak/>
        <w:t>§ 4</w:t>
      </w:r>
      <w:r w:rsidR="002F7956" w:rsidRPr="006072A6">
        <w:rPr>
          <w:rFonts w:ascii="Times New Roman" w:hAnsi="Times New Roman" w:cs="Times New Roman"/>
          <w:b/>
          <w:bCs/>
          <w:sz w:val="28"/>
          <w:szCs w:val="28"/>
          <w:u w:val="single"/>
        </w:rPr>
        <w:t xml:space="preserve"> Erhebungsformen</w:t>
      </w:r>
    </w:p>
    <w:p w:rsidR="000846FD" w:rsidRDefault="000846FD" w:rsidP="007F036E">
      <w:pPr>
        <w:autoSpaceDE w:val="0"/>
        <w:autoSpaceDN w:val="0"/>
        <w:adjustRightInd w:val="0"/>
        <w:spacing w:after="0" w:line="240" w:lineRule="auto"/>
        <w:rPr>
          <w:rFonts w:ascii="Times New Roman" w:hAnsi="Times New Roman" w:cs="Times New Roman"/>
          <w:sz w:val="24"/>
          <w:szCs w:val="24"/>
        </w:rPr>
      </w:pPr>
    </w:p>
    <w:p w:rsidR="002F7956" w:rsidRDefault="002F7956" w:rsidP="00E232E3">
      <w:pPr>
        <w:autoSpaceDE w:val="0"/>
        <w:autoSpaceDN w:val="0"/>
        <w:adjustRightInd w:val="0"/>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1. </w:t>
      </w:r>
      <w:r w:rsidR="00E232E3">
        <w:rPr>
          <w:rFonts w:ascii="Times New Roman" w:hAnsi="Times New Roman" w:cs="Times New Roman"/>
          <w:sz w:val="24"/>
          <w:szCs w:val="24"/>
        </w:rPr>
        <w:t xml:space="preserve">    </w:t>
      </w:r>
      <w:r>
        <w:rPr>
          <w:rFonts w:ascii="Times New Roman" w:hAnsi="Times New Roman" w:cs="Times New Roman"/>
          <w:sz w:val="24"/>
          <w:szCs w:val="24"/>
        </w:rPr>
        <w:t xml:space="preserve">Die Steuer wird </w:t>
      </w:r>
      <w:r w:rsidR="007F036E">
        <w:rPr>
          <w:rFonts w:ascii="Times New Roman" w:hAnsi="Times New Roman" w:cs="Times New Roman"/>
          <w:sz w:val="24"/>
          <w:szCs w:val="24"/>
        </w:rPr>
        <w:t xml:space="preserve">erhoben </w:t>
      </w:r>
      <w:r>
        <w:rPr>
          <w:rFonts w:ascii="Times New Roman" w:hAnsi="Times New Roman" w:cs="Times New Roman"/>
          <w:sz w:val="24"/>
          <w:szCs w:val="24"/>
        </w:rPr>
        <w:t>als</w:t>
      </w:r>
      <w:r w:rsidR="007F036E">
        <w:rPr>
          <w:rFonts w:ascii="Times New Roman" w:hAnsi="Times New Roman" w:cs="Times New Roman"/>
          <w:sz w:val="24"/>
          <w:szCs w:val="24"/>
        </w:rPr>
        <w:br/>
      </w:r>
    </w:p>
    <w:p w:rsidR="002F7956" w:rsidRDefault="002F7956" w:rsidP="00E232E3">
      <w:pPr>
        <w:autoSpaceDE w:val="0"/>
        <w:autoSpaceDN w:val="0"/>
        <w:adjustRightInd w:val="0"/>
        <w:spacing w:after="0"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ab/>
        <w:t>- Kartensteuer</w:t>
      </w:r>
    </w:p>
    <w:p w:rsidR="002F7956" w:rsidRDefault="002F7956" w:rsidP="00E232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t>- Steuer nach der Veranstaltungsfläche</w:t>
      </w:r>
    </w:p>
    <w:p w:rsidR="002F7956" w:rsidRDefault="002F7956" w:rsidP="00E232E3">
      <w:pPr>
        <w:autoSpaceDE w:val="0"/>
        <w:autoSpaceDN w:val="0"/>
        <w:adjustRightInd w:val="0"/>
        <w:spacing w:after="0" w:line="240" w:lineRule="auto"/>
        <w:ind w:left="709" w:firstLine="425"/>
        <w:jc w:val="both"/>
        <w:rPr>
          <w:rFonts w:ascii="Times New Roman" w:hAnsi="Times New Roman" w:cs="Times New Roman"/>
          <w:sz w:val="24"/>
          <w:szCs w:val="24"/>
        </w:rPr>
      </w:pPr>
      <w:r>
        <w:rPr>
          <w:rFonts w:ascii="Times New Roman" w:hAnsi="Times New Roman" w:cs="Times New Roman"/>
          <w:sz w:val="24"/>
          <w:szCs w:val="24"/>
        </w:rPr>
        <w:tab/>
        <w:t>- Steuer nach der Roheinnahme</w:t>
      </w:r>
    </w:p>
    <w:p w:rsidR="002F7956" w:rsidRDefault="002F7956" w:rsidP="00E232E3">
      <w:pPr>
        <w:autoSpaceDE w:val="0"/>
        <w:autoSpaceDN w:val="0"/>
        <w:adjustRightInd w:val="0"/>
        <w:spacing w:after="0" w:line="240" w:lineRule="auto"/>
        <w:ind w:firstLine="993"/>
        <w:jc w:val="both"/>
        <w:rPr>
          <w:rFonts w:ascii="Times New Roman" w:hAnsi="Times New Roman" w:cs="Times New Roman"/>
          <w:sz w:val="24"/>
          <w:szCs w:val="24"/>
        </w:rPr>
      </w:pPr>
      <w:r>
        <w:rPr>
          <w:rFonts w:ascii="Times New Roman" w:hAnsi="Times New Roman" w:cs="Times New Roman"/>
          <w:sz w:val="24"/>
          <w:szCs w:val="24"/>
        </w:rPr>
        <w:tab/>
        <w:t>- Spielgerätesteuer</w:t>
      </w:r>
      <w:r w:rsidR="00E232E3">
        <w:rPr>
          <w:rFonts w:ascii="Times New Roman" w:hAnsi="Times New Roman" w:cs="Times New Roman"/>
          <w:sz w:val="24"/>
          <w:szCs w:val="24"/>
        </w:rPr>
        <w:t>.</w:t>
      </w:r>
    </w:p>
    <w:p w:rsidR="00221710" w:rsidRDefault="00221710" w:rsidP="00221710">
      <w:pPr>
        <w:autoSpaceDE w:val="0"/>
        <w:autoSpaceDN w:val="0"/>
        <w:adjustRightInd w:val="0"/>
        <w:spacing w:after="0" w:line="240" w:lineRule="auto"/>
        <w:jc w:val="both"/>
        <w:rPr>
          <w:rFonts w:ascii="Times New Roman" w:hAnsi="Times New Roman" w:cs="Times New Roman"/>
          <w:sz w:val="24"/>
          <w:szCs w:val="24"/>
        </w:rPr>
      </w:pPr>
    </w:p>
    <w:p w:rsidR="00E232E3" w:rsidRDefault="002F7956" w:rsidP="00E232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E232E3">
        <w:rPr>
          <w:rFonts w:ascii="Times New Roman" w:hAnsi="Times New Roman" w:cs="Times New Roman"/>
          <w:sz w:val="24"/>
          <w:szCs w:val="24"/>
        </w:rPr>
        <w:t xml:space="preserve">   </w:t>
      </w:r>
      <w:r>
        <w:rPr>
          <w:rFonts w:ascii="Times New Roman" w:hAnsi="Times New Roman" w:cs="Times New Roman"/>
          <w:sz w:val="24"/>
          <w:szCs w:val="24"/>
        </w:rPr>
        <w:t>Als Kartensteuer wird die Steuer bei Veranstaltungen nach § 1 Nr. 1 bis 3 erhoben,</w:t>
      </w:r>
    </w:p>
    <w:p w:rsidR="002F7956" w:rsidRDefault="002F7956" w:rsidP="00E232E3">
      <w:pPr>
        <w:autoSpaceDE w:val="0"/>
        <w:autoSpaceDN w:val="0"/>
        <w:adjustRightInd w:val="0"/>
        <w:spacing w:after="0" w:line="240" w:lineRule="auto"/>
        <w:ind w:left="426"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E232E3">
        <w:rPr>
          <w:rFonts w:ascii="Times New Roman" w:hAnsi="Times New Roman" w:cs="Times New Roman"/>
          <w:sz w:val="24"/>
          <w:szCs w:val="24"/>
        </w:rPr>
        <w:t xml:space="preserve"> </w:t>
      </w:r>
      <w:r>
        <w:rPr>
          <w:rFonts w:ascii="Times New Roman" w:hAnsi="Times New Roman" w:cs="Times New Roman"/>
          <w:sz w:val="24"/>
          <w:szCs w:val="24"/>
        </w:rPr>
        <w:t>wenn die Teilnahme an der Veranstaltung von dem Erwerb von Eintrittskarten oder sonstigen Ausweisen abhängig ist. Die Steuer wird aber mindestens in der Höhe erhoben, die sich bei einer Veranstaltung nach der Veranstaltungsfläche ergeben würde.</w:t>
      </w:r>
    </w:p>
    <w:p w:rsidR="00221710" w:rsidRDefault="00221710" w:rsidP="00221710">
      <w:pPr>
        <w:autoSpaceDE w:val="0"/>
        <w:autoSpaceDN w:val="0"/>
        <w:adjustRightInd w:val="0"/>
        <w:spacing w:after="0" w:line="240" w:lineRule="auto"/>
        <w:jc w:val="both"/>
        <w:rPr>
          <w:rFonts w:ascii="Times New Roman" w:hAnsi="Times New Roman" w:cs="Times New Roman"/>
          <w:sz w:val="24"/>
          <w:szCs w:val="24"/>
        </w:rPr>
      </w:pPr>
    </w:p>
    <w:p w:rsidR="00E232E3" w:rsidRDefault="002F7956" w:rsidP="002217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E232E3">
        <w:rPr>
          <w:rFonts w:ascii="Times New Roman" w:hAnsi="Times New Roman" w:cs="Times New Roman"/>
          <w:sz w:val="24"/>
          <w:szCs w:val="24"/>
        </w:rPr>
        <w:t xml:space="preserve">   </w:t>
      </w:r>
      <w:r>
        <w:rPr>
          <w:rFonts w:ascii="Times New Roman" w:hAnsi="Times New Roman" w:cs="Times New Roman"/>
          <w:sz w:val="24"/>
          <w:szCs w:val="24"/>
        </w:rPr>
        <w:t xml:space="preserve">Als Steuer nach der Veranstaltungsfläche wird die Steuer bei Veranstaltungen nach § 1 Nr. </w:t>
      </w:r>
      <w:r w:rsidR="00E232E3">
        <w:rPr>
          <w:rFonts w:ascii="Times New Roman" w:hAnsi="Times New Roman" w:cs="Times New Roman"/>
          <w:sz w:val="24"/>
          <w:szCs w:val="24"/>
        </w:rPr>
        <w:t xml:space="preserve">  </w:t>
      </w:r>
    </w:p>
    <w:p w:rsidR="002F7956" w:rsidRDefault="002F7956" w:rsidP="00E232E3">
      <w:pPr>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1 bis 3 erhoben, sofern die Voraussetzungen für die Kartensteuer nicht gegeben sind oder die Durchführung der Kartensteuer nicht hinreichend überwacht werden kann.</w:t>
      </w:r>
    </w:p>
    <w:p w:rsidR="00221710" w:rsidRDefault="00221710" w:rsidP="00221710">
      <w:pPr>
        <w:autoSpaceDE w:val="0"/>
        <w:autoSpaceDN w:val="0"/>
        <w:adjustRightInd w:val="0"/>
        <w:spacing w:after="0" w:line="240" w:lineRule="auto"/>
        <w:jc w:val="both"/>
        <w:rPr>
          <w:rFonts w:ascii="Times New Roman" w:hAnsi="Times New Roman" w:cs="Times New Roman"/>
          <w:sz w:val="24"/>
          <w:szCs w:val="24"/>
        </w:rPr>
      </w:pPr>
    </w:p>
    <w:p w:rsidR="00E232E3" w:rsidRDefault="002F7956" w:rsidP="002217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E232E3">
        <w:rPr>
          <w:rFonts w:ascii="Times New Roman" w:hAnsi="Times New Roman" w:cs="Times New Roman"/>
          <w:sz w:val="24"/>
          <w:szCs w:val="24"/>
        </w:rPr>
        <w:t xml:space="preserve">  </w:t>
      </w:r>
      <w:r>
        <w:rPr>
          <w:rFonts w:ascii="Times New Roman" w:hAnsi="Times New Roman" w:cs="Times New Roman"/>
          <w:sz w:val="24"/>
          <w:szCs w:val="24"/>
        </w:rPr>
        <w:t xml:space="preserve">Als Steuer nach der Roheinnahme wird die Steuer erhoben bei Vorführungen von Filmen </w:t>
      </w:r>
    </w:p>
    <w:p w:rsidR="00E232E3" w:rsidRDefault="002F7956" w:rsidP="00E232E3">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nach § 1 Nr. 3 in Kabinen und ähnlichen Einrichtungen und bei Veranstaltungen nach § 1</w:t>
      </w:r>
    </w:p>
    <w:p w:rsidR="002F7956" w:rsidRDefault="002F7956" w:rsidP="00E232E3">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Nr. 4.</w:t>
      </w:r>
    </w:p>
    <w:p w:rsidR="00221710" w:rsidRDefault="00221710" w:rsidP="00221710">
      <w:pPr>
        <w:autoSpaceDE w:val="0"/>
        <w:autoSpaceDN w:val="0"/>
        <w:adjustRightInd w:val="0"/>
        <w:spacing w:after="0" w:line="240" w:lineRule="auto"/>
        <w:jc w:val="both"/>
        <w:rPr>
          <w:rFonts w:ascii="Times New Roman" w:hAnsi="Times New Roman" w:cs="Times New Roman"/>
          <w:sz w:val="24"/>
          <w:szCs w:val="24"/>
        </w:rPr>
      </w:pPr>
    </w:p>
    <w:p w:rsidR="002F7956" w:rsidRDefault="002F7956" w:rsidP="002217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E232E3">
        <w:rPr>
          <w:rFonts w:ascii="Times New Roman" w:hAnsi="Times New Roman" w:cs="Times New Roman"/>
          <w:sz w:val="24"/>
          <w:szCs w:val="24"/>
        </w:rPr>
        <w:t xml:space="preserve">  </w:t>
      </w:r>
      <w:r>
        <w:rPr>
          <w:rFonts w:ascii="Times New Roman" w:hAnsi="Times New Roman" w:cs="Times New Roman"/>
          <w:sz w:val="24"/>
          <w:szCs w:val="24"/>
        </w:rPr>
        <w:t>Als Spielgerätesteuer wird die Steuer in den Fällen des § 1 Nr. 5 und 6 erhoben.</w:t>
      </w:r>
    </w:p>
    <w:p w:rsidR="00221710" w:rsidRPr="002F7956" w:rsidRDefault="00221710" w:rsidP="00221710">
      <w:pPr>
        <w:autoSpaceDE w:val="0"/>
        <w:autoSpaceDN w:val="0"/>
        <w:adjustRightInd w:val="0"/>
        <w:spacing w:after="0" w:line="240" w:lineRule="auto"/>
        <w:jc w:val="both"/>
        <w:rPr>
          <w:rFonts w:ascii="Times New Roman" w:hAnsi="Times New Roman" w:cs="Times New Roman"/>
          <w:sz w:val="24"/>
          <w:szCs w:val="24"/>
        </w:rPr>
      </w:pPr>
    </w:p>
    <w:p w:rsidR="002F7956" w:rsidRPr="006072A6" w:rsidRDefault="008075FB" w:rsidP="00221710">
      <w:pPr>
        <w:autoSpaceDE w:val="0"/>
        <w:autoSpaceDN w:val="0"/>
        <w:adjustRightInd w:val="0"/>
        <w:spacing w:after="0" w:line="240" w:lineRule="auto"/>
        <w:jc w:val="center"/>
        <w:rPr>
          <w:rFonts w:ascii="Times New Roman" w:hAnsi="Times New Roman" w:cs="Times New Roman"/>
          <w:b/>
          <w:bCs/>
          <w:sz w:val="29"/>
          <w:szCs w:val="29"/>
          <w:u w:val="single"/>
        </w:rPr>
      </w:pPr>
      <w:r w:rsidRPr="006072A6">
        <w:rPr>
          <w:rFonts w:ascii="Times New Roman" w:hAnsi="Times New Roman" w:cs="Times New Roman"/>
          <w:b/>
          <w:bCs/>
          <w:sz w:val="29"/>
          <w:szCs w:val="29"/>
          <w:u w:val="single"/>
        </w:rPr>
        <w:t>§</w:t>
      </w:r>
      <w:r w:rsidR="00C33275" w:rsidRPr="006072A6">
        <w:rPr>
          <w:rFonts w:ascii="Times New Roman" w:hAnsi="Times New Roman" w:cs="Times New Roman"/>
          <w:b/>
          <w:bCs/>
          <w:sz w:val="29"/>
          <w:szCs w:val="29"/>
          <w:u w:val="single"/>
        </w:rPr>
        <w:t xml:space="preserve"> </w:t>
      </w:r>
      <w:r w:rsidRPr="006072A6">
        <w:rPr>
          <w:rFonts w:ascii="Times New Roman" w:hAnsi="Times New Roman" w:cs="Times New Roman"/>
          <w:b/>
          <w:bCs/>
          <w:sz w:val="29"/>
          <w:szCs w:val="29"/>
          <w:u w:val="single"/>
        </w:rPr>
        <w:t>5</w:t>
      </w:r>
      <w:r w:rsidR="002F7956" w:rsidRPr="006072A6">
        <w:rPr>
          <w:rFonts w:ascii="Times New Roman" w:hAnsi="Times New Roman" w:cs="Times New Roman"/>
          <w:b/>
          <w:bCs/>
          <w:sz w:val="29"/>
          <w:szCs w:val="29"/>
          <w:u w:val="single"/>
        </w:rPr>
        <w:t xml:space="preserve"> Beginn und Ende der sachlichen Steuerpflicht</w:t>
      </w:r>
    </w:p>
    <w:p w:rsidR="000846FD" w:rsidRDefault="000846FD" w:rsidP="00221710">
      <w:pPr>
        <w:autoSpaceDE w:val="0"/>
        <w:autoSpaceDN w:val="0"/>
        <w:adjustRightInd w:val="0"/>
        <w:spacing w:after="0" w:line="240" w:lineRule="auto"/>
        <w:jc w:val="both"/>
        <w:rPr>
          <w:rFonts w:ascii="Times New Roman" w:hAnsi="Times New Roman" w:cs="Times New Roman"/>
          <w:sz w:val="24"/>
          <w:szCs w:val="24"/>
        </w:rPr>
      </w:pPr>
    </w:p>
    <w:p w:rsidR="00E232E3" w:rsidRDefault="00CA30DD" w:rsidP="00E232E3">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1. </w:t>
      </w:r>
      <w:r w:rsidR="00E232E3">
        <w:rPr>
          <w:rFonts w:ascii="Times New Roman" w:hAnsi="Times New Roman" w:cs="Times New Roman"/>
          <w:sz w:val="24"/>
          <w:szCs w:val="24"/>
        </w:rPr>
        <w:t xml:space="preserve"> </w:t>
      </w:r>
      <w:r w:rsidR="00874006">
        <w:rPr>
          <w:rFonts w:ascii="Times New Roman" w:hAnsi="Times New Roman" w:cs="Times New Roman"/>
          <w:sz w:val="24"/>
          <w:szCs w:val="24"/>
        </w:rPr>
        <w:t xml:space="preserve"> </w:t>
      </w:r>
      <w:r>
        <w:rPr>
          <w:rFonts w:ascii="Times New Roman" w:hAnsi="Times New Roman" w:cs="Times New Roman"/>
          <w:sz w:val="24"/>
          <w:szCs w:val="24"/>
        </w:rPr>
        <w:t>Die Steuerpflicht beginnt in den Fällen des § 1 Nr. 1 bis 4 mit Beginn der Veranstaltung</w:t>
      </w:r>
      <w:r w:rsidR="00E232E3">
        <w:rPr>
          <w:rFonts w:ascii="Times New Roman" w:hAnsi="Times New Roman" w:cs="Times New Roman"/>
          <w:sz w:val="24"/>
          <w:szCs w:val="24"/>
        </w:rPr>
        <w:t>,</w:t>
      </w:r>
      <w:r>
        <w:rPr>
          <w:rFonts w:ascii="Times New Roman" w:hAnsi="Times New Roman" w:cs="Times New Roman"/>
          <w:sz w:val="24"/>
          <w:szCs w:val="24"/>
        </w:rPr>
        <w:t xml:space="preserve"> in</w:t>
      </w:r>
    </w:p>
    <w:p w:rsidR="00874006" w:rsidRDefault="00874006" w:rsidP="00E232E3">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CA30DD">
        <w:rPr>
          <w:rFonts w:ascii="Times New Roman" w:hAnsi="Times New Roman" w:cs="Times New Roman"/>
          <w:sz w:val="24"/>
          <w:szCs w:val="24"/>
        </w:rPr>
        <w:t xml:space="preserve">den Fällen des § 1 Nr. 5 und 6 mit Inbetriebnahme eines Spielgerätes an einem der in § 1 </w:t>
      </w:r>
      <w:r>
        <w:rPr>
          <w:rFonts w:ascii="Times New Roman" w:hAnsi="Times New Roman" w:cs="Times New Roman"/>
          <w:sz w:val="24"/>
          <w:szCs w:val="24"/>
        </w:rPr>
        <w:t xml:space="preserve">  </w:t>
      </w:r>
    </w:p>
    <w:p w:rsidR="008075FB" w:rsidRDefault="00874006" w:rsidP="00E232E3">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CA30DD">
        <w:rPr>
          <w:rFonts w:ascii="Times New Roman" w:hAnsi="Times New Roman" w:cs="Times New Roman"/>
          <w:sz w:val="24"/>
          <w:szCs w:val="24"/>
        </w:rPr>
        <w:t>Nr. 5 und 6 genannten Aufstellorte.</w:t>
      </w:r>
    </w:p>
    <w:p w:rsidR="00221710" w:rsidRDefault="00221710" w:rsidP="00221710">
      <w:pPr>
        <w:autoSpaceDE w:val="0"/>
        <w:autoSpaceDN w:val="0"/>
        <w:adjustRightInd w:val="0"/>
        <w:spacing w:after="0" w:line="240" w:lineRule="auto"/>
        <w:jc w:val="both"/>
        <w:rPr>
          <w:rFonts w:ascii="Times New Roman" w:hAnsi="Times New Roman" w:cs="Times New Roman"/>
          <w:sz w:val="24"/>
          <w:szCs w:val="24"/>
        </w:rPr>
      </w:pPr>
    </w:p>
    <w:p w:rsidR="00E232E3" w:rsidRDefault="00CA30DD" w:rsidP="00E232E3">
      <w:pPr>
        <w:autoSpaceDE w:val="0"/>
        <w:autoSpaceDN w:val="0"/>
        <w:adjustRightInd w:val="0"/>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2. </w:t>
      </w:r>
      <w:r w:rsidR="00E232E3">
        <w:rPr>
          <w:rFonts w:ascii="Times New Roman" w:hAnsi="Times New Roman" w:cs="Times New Roman"/>
          <w:sz w:val="24"/>
          <w:szCs w:val="24"/>
        </w:rPr>
        <w:t xml:space="preserve"> </w:t>
      </w:r>
      <w:r w:rsidR="00874006">
        <w:rPr>
          <w:rFonts w:ascii="Times New Roman" w:hAnsi="Times New Roman" w:cs="Times New Roman"/>
          <w:sz w:val="24"/>
          <w:szCs w:val="24"/>
        </w:rPr>
        <w:t xml:space="preserve"> </w:t>
      </w:r>
      <w:r>
        <w:rPr>
          <w:rFonts w:ascii="Times New Roman" w:hAnsi="Times New Roman" w:cs="Times New Roman"/>
          <w:sz w:val="24"/>
          <w:szCs w:val="24"/>
        </w:rPr>
        <w:t>Die Steuerpflicht endet in den Fällen des § 1 Nr. 1 bis 4 mit Beendigung der Veranstaltung</w:t>
      </w:r>
      <w:r w:rsidR="00E232E3">
        <w:rPr>
          <w:rFonts w:ascii="Times New Roman" w:hAnsi="Times New Roman" w:cs="Times New Roman"/>
          <w:sz w:val="24"/>
          <w:szCs w:val="24"/>
        </w:rPr>
        <w:t>,</w:t>
      </w:r>
    </w:p>
    <w:p w:rsidR="00874006" w:rsidRDefault="00874006" w:rsidP="00E232E3">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CA30DD">
        <w:rPr>
          <w:rFonts w:ascii="Times New Roman" w:hAnsi="Times New Roman" w:cs="Times New Roman"/>
          <w:sz w:val="24"/>
          <w:szCs w:val="24"/>
        </w:rPr>
        <w:t>in den Fällen des § 1 Nr. 5 und 6 mit Ablauf des Kalendermonats</w:t>
      </w:r>
      <w:r w:rsidR="00A83478">
        <w:rPr>
          <w:rFonts w:ascii="Times New Roman" w:hAnsi="Times New Roman" w:cs="Times New Roman"/>
          <w:sz w:val="24"/>
          <w:szCs w:val="24"/>
        </w:rPr>
        <w:t>,</w:t>
      </w:r>
      <w:r w:rsidR="00CA30DD">
        <w:rPr>
          <w:rFonts w:ascii="Times New Roman" w:hAnsi="Times New Roman" w:cs="Times New Roman"/>
          <w:sz w:val="24"/>
          <w:szCs w:val="24"/>
        </w:rPr>
        <w:t xml:space="preserve"> in dem das Spielgerät im </w:t>
      </w:r>
      <w:r>
        <w:rPr>
          <w:rFonts w:ascii="Times New Roman" w:hAnsi="Times New Roman" w:cs="Times New Roman"/>
          <w:sz w:val="24"/>
          <w:szCs w:val="24"/>
        </w:rPr>
        <w:t xml:space="preserve"> </w:t>
      </w:r>
    </w:p>
    <w:p w:rsidR="00874006" w:rsidRDefault="00874006" w:rsidP="00E232E3">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CA30DD">
        <w:rPr>
          <w:rFonts w:ascii="Times New Roman" w:hAnsi="Times New Roman" w:cs="Times New Roman"/>
          <w:sz w:val="24"/>
          <w:szCs w:val="24"/>
        </w:rPr>
        <w:t xml:space="preserve">Gebiet der Gemeinde Südbrookmerland endgültig außer Betrieb genommen wird, jedoch </w:t>
      </w:r>
      <w:r>
        <w:rPr>
          <w:rFonts w:ascii="Times New Roman" w:hAnsi="Times New Roman" w:cs="Times New Roman"/>
          <w:sz w:val="24"/>
          <w:szCs w:val="24"/>
        </w:rPr>
        <w:t xml:space="preserve"> </w:t>
      </w:r>
    </w:p>
    <w:p w:rsidR="00874006" w:rsidRDefault="00874006" w:rsidP="00E232E3">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CA30DD">
        <w:rPr>
          <w:rFonts w:ascii="Times New Roman" w:hAnsi="Times New Roman" w:cs="Times New Roman"/>
          <w:sz w:val="24"/>
          <w:szCs w:val="24"/>
        </w:rPr>
        <w:t xml:space="preserve">frühestens mit dem Tag der Mitteilung an die Gemeinde Südbrookmerland, dass das Gerät </w:t>
      </w:r>
      <w:r>
        <w:rPr>
          <w:rFonts w:ascii="Times New Roman" w:hAnsi="Times New Roman" w:cs="Times New Roman"/>
          <w:sz w:val="24"/>
          <w:szCs w:val="24"/>
        </w:rPr>
        <w:t xml:space="preserve"> </w:t>
      </w:r>
    </w:p>
    <w:p w:rsidR="00CA30DD" w:rsidRDefault="00874006" w:rsidP="00E232E3">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CA30DD">
        <w:rPr>
          <w:rFonts w:ascii="Times New Roman" w:hAnsi="Times New Roman" w:cs="Times New Roman"/>
          <w:sz w:val="24"/>
          <w:szCs w:val="24"/>
        </w:rPr>
        <w:t>außer Betrieb genommen wurde.</w:t>
      </w:r>
    </w:p>
    <w:p w:rsidR="00221710" w:rsidRDefault="00221710" w:rsidP="00221710">
      <w:pPr>
        <w:autoSpaceDE w:val="0"/>
        <w:autoSpaceDN w:val="0"/>
        <w:adjustRightInd w:val="0"/>
        <w:spacing w:after="0" w:line="240" w:lineRule="auto"/>
        <w:jc w:val="both"/>
        <w:rPr>
          <w:rFonts w:ascii="Times New Roman" w:hAnsi="Times New Roman" w:cs="Times New Roman"/>
          <w:sz w:val="24"/>
          <w:szCs w:val="24"/>
        </w:rPr>
      </w:pPr>
    </w:p>
    <w:p w:rsidR="008075FB" w:rsidRPr="006072A6" w:rsidRDefault="008075FB" w:rsidP="00221710">
      <w:pPr>
        <w:autoSpaceDE w:val="0"/>
        <w:autoSpaceDN w:val="0"/>
        <w:adjustRightInd w:val="0"/>
        <w:spacing w:after="0" w:line="240" w:lineRule="auto"/>
        <w:jc w:val="center"/>
        <w:rPr>
          <w:rFonts w:ascii="Times New Roman" w:hAnsi="Times New Roman" w:cs="Times New Roman"/>
          <w:b/>
          <w:bCs/>
          <w:sz w:val="29"/>
          <w:szCs w:val="29"/>
          <w:u w:val="single"/>
        </w:rPr>
      </w:pPr>
      <w:r w:rsidRPr="006072A6">
        <w:rPr>
          <w:rFonts w:ascii="Times New Roman" w:hAnsi="Times New Roman" w:cs="Times New Roman"/>
          <w:b/>
          <w:bCs/>
          <w:sz w:val="29"/>
          <w:szCs w:val="29"/>
          <w:u w:val="single"/>
        </w:rPr>
        <w:t>§</w:t>
      </w:r>
      <w:r w:rsidR="00C33275" w:rsidRPr="006072A6">
        <w:rPr>
          <w:rFonts w:ascii="Times New Roman" w:hAnsi="Times New Roman" w:cs="Times New Roman"/>
          <w:b/>
          <w:bCs/>
          <w:sz w:val="29"/>
          <w:szCs w:val="29"/>
          <w:u w:val="single"/>
        </w:rPr>
        <w:t xml:space="preserve"> </w:t>
      </w:r>
      <w:r w:rsidRPr="006072A6">
        <w:rPr>
          <w:rFonts w:ascii="Times New Roman" w:hAnsi="Times New Roman" w:cs="Times New Roman"/>
          <w:b/>
          <w:bCs/>
          <w:sz w:val="29"/>
          <w:szCs w:val="29"/>
          <w:u w:val="single"/>
        </w:rPr>
        <w:t>6</w:t>
      </w:r>
      <w:r w:rsidR="00CA30DD" w:rsidRPr="006072A6">
        <w:rPr>
          <w:rFonts w:ascii="Times New Roman" w:hAnsi="Times New Roman" w:cs="Times New Roman"/>
          <w:b/>
          <w:bCs/>
          <w:sz w:val="29"/>
          <w:szCs w:val="29"/>
          <w:u w:val="single"/>
        </w:rPr>
        <w:t xml:space="preserve"> Bemessungsgrundlage</w:t>
      </w:r>
    </w:p>
    <w:p w:rsidR="000846FD" w:rsidRDefault="000846FD" w:rsidP="00221710">
      <w:pPr>
        <w:autoSpaceDE w:val="0"/>
        <w:autoSpaceDN w:val="0"/>
        <w:adjustRightInd w:val="0"/>
        <w:spacing w:after="0" w:line="240" w:lineRule="auto"/>
        <w:jc w:val="center"/>
        <w:rPr>
          <w:rFonts w:ascii="Times New Roman" w:hAnsi="Times New Roman" w:cs="Times New Roman"/>
          <w:b/>
          <w:bCs/>
          <w:sz w:val="29"/>
          <w:szCs w:val="29"/>
        </w:rPr>
      </w:pPr>
    </w:p>
    <w:p w:rsidR="00E232E3" w:rsidRDefault="00CA30DD" w:rsidP="002217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8075FB">
        <w:rPr>
          <w:rFonts w:ascii="Times New Roman" w:hAnsi="Times New Roman" w:cs="Times New Roman"/>
          <w:sz w:val="24"/>
          <w:szCs w:val="24"/>
        </w:rPr>
        <w:t xml:space="preserve">. </w:t>
      </w:r>
      <w:r w:rsidR="00E232E3">
        <w:rPr>
          <w:rFonts w:ascii="Times New Roman" w:hAnsi="Times New Roman" w:cs="Times New Roman"/>
          <w:sz w:val="24"/>
          <w:szCs w:val="24"/>
        </w:rPr>
        <w:t xml:space="preserve"> </w:t>
      </w:r>
      <w:r w:rsidR="00874006">
        <w:rPr>
          <w:rFonts w:ascii="Times New Roman" w:hAnsi="Times New Roman" w:cs="Times New Roman"/>
          <w:sz w:val="24"/>
          <w:szCs w:val="24"/>
        </w:rPr>
        <w:t xml:space="preserve"> </w:t>
      </w:r>
      <w:r>
        <w:rPr>
          <w:rFonts w:ascii="Times New Roman" w:hAnsi="Times New Roman" w:cs="Times New Roman"/>
          <w:sz w:val="24"/>
          <w:szCs w:val="24"/>
        </w:rPr>
        <w:t>Bemessungsgrundlage bei der Kartensteuer (§ 4 Abs. 2) ist grundsätzlich die Summe aller</w:t>
      </w:r>
    </w:p>
    <w:p w:rsidR="00874006" w:rsidRDefault="00CA30DD" w:rsidP="00E232E3">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auf den ausgegebenen Karten oder sonstigen Ausweisen angegebenen Preise. An die Stelle </w:t>
      </w:r>
      <w:r w:rsidR="00874006">
        <w:rPr>
          <w:rFonts w:ascii="Times New Roman" w:hAnsi="Times New Roman" w:cs="Times New Roman"/>
          <w:sz w:val="24"/>
          <w:szCs w:val="24"/>
        </w:rPr>
        <w:t xml:space="preserve"> </w:t>
      </w:r>
    </w:p>
    <w:p w:rsidR="00874006" w:rsidRDefault="00874006" w:rsidP="00E232E3">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CA30DD">
        <w:rPr>
          <w:rFonts w:ascii="Times New Roman" w:hAnsi="Times New Roman" w:cs="Times New Roman"/>
          <w:sz w:val="24"/>
          <w:szCs w:val="24"/>
        </w:rPr>
        <w:t xml:space="preserve">des Kartenpreises tritt das tatsächliche Entgelt, wenn dieses nachweisbar höher oder </w:t>
      </w:r>
    </w:p>
    <w:p w:rsidR="008075FB" w:rsidRDefault="00874006" w:rsidP="00E232E3">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CA30DD">
        <w:rPr>
          <w:rFonts w:ascii="Times New Roman" w:hAnsi="Times New Roman" w:cs="Times New Roman"/>
          <w:sz w:val="24"/>
          <w:szCs w:val="24"/>
        </w:rPr>
        <w:t>niedriger oder nicht auf der Karte angegeben ist.</w:t>
      </w:r>
    </w:p>
    <w:p w:rsidR="00221710" w:rsidRDefault="00221710" w:rsidP="00221710">
      <w:pPr>
        <w:autoSpaceDE w:val="0"/>
        <w:autoSpaceDN w:val="0"/>
        <w:adjustRightInd w:val="0"/>
        <w:spacing w:after="0" w:line="240" w:lineRule="auto"/>
        <w:jc w:val="both"/>
        <w:rPr>
          <w:rFonts w:ascii="Times New Roman" w:hAnsi="Times New Roman" w:cs="Times New Roman"/>
          <w:sz w:val="24"/>
          <w:szCs w:val="24"/>
        </w:rPr>
      </w:pPr>
    </w:p>
    <w:p w:rsidR="00874006" w:rsidRDefault="000846FD" w:rsidP="00E232E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00874006">
        <w:rPr>
          <w:rFonts w:ascii="Times New Roman" w:hAnsi="Times New Roman" w:cs="Times New Roman"/>
          <w:sz w:val="24"/>
          <w:szCs w:val="24"/>
        </w:rPr>
        <w:t xml:space="preserve"> </w:t>
      </w:r>
      <w:r>
        <w:rPr>
          <w:rFonts w:ascii="Times New Roman" w:hAnsi="Times New Roman" w:cs="Times New Roman"/>
          <w:sz w:val="24"/>
          <w:szCs w:val="24"/>
        </w:rPr>
        <w:t>Entgelt i.S. von Absatz</w:t>
      </w:r>
      <w:r w:rsidR="00CA30DD">
        <w:rPr>
          <w:rFonts w:ascii="Times New Roman" w:hAnsi="Times New Roman" w:cs="Times New Roman"/>
          <w:sz w:val="24"/>
          <w:szCs w:val="24"/>
        </w:rPr>
        <w:t xml:space="preserve"> 1 ist die gesamte Vergütung, die für die Teilnahme an der </w:t>
      </w:r>
      <w:r w:rsidR="00874006">
        <w:rPr>
          <w:rFonts w:ascii="Times New Roman" w:hAnsi="Times New Roman" w:cs="Times New Roman"/>
          <w:sz w:val="24"/>
          <w:szCs w:val="24"/>
        </w:rPr>
        <w:t xml:space="preserve"> </w:t>
      </w:r>
    </w:p>
    <w:p w:rsidR="00CA30DD" w:rsidRDefault="00874006" w:rsidP="00E232E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CA30DD">
        <w:rPr>
          <w:rFonts w:ascii="Times New Roman" w:hAnsi="Times New Roman" w:cs="Times New Roman"/>
          <w:sz w:val="24"/>
          <w:szCs w:val="24"/>
        </w:rPr>
        <w:t xml:space="preserve">Veranstaltung gefordert wird. Zum Entgelt gehören auch eine gesondert geforderte Steuer </w:t>
      </w:r>
      <w:r>
        <w:rPr>
          <w:rFonts w:ascii="Times New Roman" w:hAnsi="Times New Roman" w:cs="Times New Roman"/>
          <w:sz w:val="24"/>
          <w:szCs w:val="24"/>
        </w:rPr>
        <w:t xml:space="preserve"> </w:t>
      </w:r>
      <w:r w:rsidR="00CA30DD">
        <w:rPr>
          <w:rFonts w:ascii="Times New Roman" w:hAnsi="Times New Roman" w:cs="Times New Roman"/>
          <w:sz w:val="24"/>
          <w:szCs w:val="24"/>
        </w:rPr>
        <w:t>oder die Vorverkaufsgebühr. Die in einem Entgelt enthaltenen Beträge für Speisen, Getränke und sonstige Zugaben bleiben außer Ansatz. Sind diese nicht konkret beziffert oder zu ermitteln, so sind sie nach den in Betrieben vergleichbarer Art üblichen Sätzen außer Ansatz zu lassen.</w:t>
      </w:r>
    </w:p>
    <w:p w:rsidR="00221710" w:rsidRDefault="00221710" w:rsidP="00221710">
      <w:pPr>
        <w:autoSpaceDE w:val="0"/>
        <w:autoSpaceDN w:val="0"/>
        <w:adjustRightInd w:val="0"/>
        <w:spacing w:after="0" w:line="240" w:lineRule="auto"/>
        <w:jc w:val="both"/>
        <w:rPr>
          <w:rFonts w:ascii="Times New Roman" w:hAnsi="Times New Roman" w:cs="Times New Roman"/>
          <w:sz w:val="24"/>
          <w:szCs w:val="24"/>
        </w:rPr>
      </w:pPr>
    </w:p>
    <w:p w:rsidR="00874006" w:rsidRDefault="00CA30DD" w:rsidP="00E232E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874006">
        <w:rPr>
          <w:rFonts w:ascii="Times New Roman" w:hAnsi="Times New Roman" w:cs="Times New Roman"/>
          <w:sz w:val="24"/>
          <w:szCs w:val="24"/>
        </w:rPr>
        <w:t xml:space="preserve"> </w:t>
      </w:r>
      <w:r w:rsidR="00827F4B">
        <w:rPr>
          <w:rFonts w:ascii="Times New Roman" w:hAnsi="Times New Roman" w:cs="Times New Roman"/>
          <w:sz w:val="24"/>
          <w:szCs w:val="24"/>
        </w:rPr>
        <w:t>Bei der Besteuerung nach § 4</w:t>
      </w:r>
      <w:r w:rsidR="00B10FD6">
        <w:rPr>
          <w:rFonts w:ascii="Times New Roman" w:hAnsi="Times New Roman" w:cs="Times New Roman"/>
          <w:sz w:val="24"/>
          <w:szCs w:val="24"/>
        </w:rPr>
        <w:t xml:space="preserve"> </w:t>
      </w:r>
      <w:r w:rsidR="00827F4B">
        <w:rPr>
          <w:rFonts w:ascii="Times New Roman" w:hAnsi="Times New Roman" w:cs="Times New Roman"/>
          <w:sz w:val="24"/>
          <w:szCs w:val="24"/>
        </w:rPr>
        <w:t xml:space="preserve">Abs. 3 ist Bemessungsgrundlage die Veranstaltungsfläche. </w:t>
      </w:r>
      <w:r w:rsidR="00874006">
        <w:rPr>
          <w:rFonts w:ascii="Times New Roman" w:hAnsi="Times New Roman" w:cs="Times New Roman"/>
          <w:sz w:val="24"/>
          <w:szCs w:val="24"/>
        </w:rPr>
        <w:t xml:space="preserve"> </w:t>
      </w:r>
    </w:p>
    <w:p w:rsidR="00CA30DD" w:rsidRDefault="00874006" w:rsidP="00E232E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827F4B">
        <w:rPr>
          <w:rFonts w:ascii="Times New Roman" w:hAnsi="Times New Roman" w:cs="Times New Roman"/>
          <w:sz w:val="24"/>
          <w:szCs w:val="24"/>
        </w:rPr>
        <w:t>Dazu gehören die für die Vorführung und Zuschauer bestimmten Flächen einschl. der Ränge, Logen und Galerien, Wandelgänge und Erfrischungsräume, nicht dagegen die Bühnen- und Kassenräume, die Kleiderablage und die Toiletten. Findet die Veranstaltung ganz oder teilweise im Freien statt, so sind von den im Freien gelegenen Flächen nur die für die Vorführung und die Zusch</w:t>
      </w:r>
      <w:r w:rsidR="000846FD">
        <w:rPr>
          <w:rFonts w:ascii="Times New Roman" w:hAnsi="Times New Roman" w:cs="Times New Roman"/>
          <w:sz w:val="24"/>
          <w:szCs w:val="24"/>
        </w:rPr>
        <w:t>auer bestimmten Flächen einschließlich</w:t>
      </w:r>
      <w:r w:rsidR="00827F4B">
        <w:rPr>
          <w:rFonts w:ascii="Times New Roman" w:hAnsi="Times New Roman" w:cs="Times New Roman"/>
          <w:sz w:val="24"/>
          <w:szCs w:val="24"/>
        </w:rPr>
        <w:t xml:space="preserve"> der dazwischen gelegenen Wege und angrenzenden Veranden, Zelte und ähnliche Einrichtungen in die Bemessungsgrundlage einzubeziehen.</w:t>
      </w:r>
    </w:p>
    <w:p w:rsidR="00221710" w:rsidRDefault="00221710" w:rsidP="00221710">
      <w:pPr>
        <w:autoSpaceDE w:val="0"/>
        <w:autoSpaceDN w:val="0"/>
        <w:adjustRightInd w:val="0"/>
        <w:spacing w:after="0" w:line="240" w:lineRule="auto"/>
        <w:jc w:val="both"/>
        <w:rPr>
          <w:rFonts w:ascii="Times New Roman" w:hAnsi="Times New Roman" w:cs="Times New Roman"/>
          <w:sz w:val="24"/>
          <w:szCs w:val="24"/>
        </w:rPr>
      </w:pPr>
    </w:p>
    <w:p w:rsidR="006072A6" w:rsidRDefault="00827F4B" w:rsidP="002217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6072A6">
        <w:rPr>
          <w:rFonts w:ascii="Times New Roman" w:hAnsi="Times New Roman" w:cs="Times New Roman"/>
          <w:sz w:val="24"/>
          <w:szCs w:val="24"/>
        </w:rPr>
        <w:t xml:space="preserve"> </w:t>
      </w:r>
      <w:r>
        <w:rPr>
          <w:rFonts w:ascii="Times New Roman" w:hAnsi="Times New Roman" w:cs="Times New Roman"/>
          <w:sz w:val="24"/>
          <w:szCs w:val="24"/>
        </w:rPr>
        <w:t xml:space="preserve">Bei der Besteuerung nach der Roheinnahme (§ 4 Abs. 4) gilt das gesamte Entgelt, das für </w:t>
      </w:r>
      <w:r w:rsidR="006072A6">
        <w:rPr>
          <w:rFonts w:ascii="Times New Roman" w:hAnsi="Times New Roman" w:cs="Times New Roman"/>
          <w:sz w:val="24"/>
          <w:szCs w:val="24"/>
        </w:rPr>
        <w:t xml:space="preserve">   </w:t>
      </w:r>
    </w:p>
    <w:p w:rsidR="00221710" w:rsidRDefault="006072A6" w:rsidP="006072A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7F4B">
        <w:rPr>
          <w:rFonts w:ascii="Times New Roman" w:hAnsi="Times New Roman" w:cs="Times New Roman"/>
          <w:sz w:val="24"/>
          <w:szCs w:val="24"/>
        </w:rPr>
        <w:t>die</w:t>
      </w:r>
      <w:r>
        <w:rPr>
          <w:rFonts w:ascii="Times New Roman" w:hAnsi="Times New Roman" w:cs="Times New Roman"/>
          <w:sz w:val="24"/>
          <w:szCs w:val="24"/>
        </w:rPr>
        <w:t xml:space="preserve"> </w:t>
      </w:r>
      <w:r w:rsidR="00827F4B">
        <w:rPr>
          <w:rFonts w:ascii="Times New Roman" w:hAnsi="Times New Roman" w:cs="Times New Roman"/>
          <w:sz w:val="24"/>
          <w:szCs w:val="24"/>
        </w:rPr>
        <w:t xml:space="preserve">Teilnahme an der Veranstaltung gefordert wird, als Bemessungsgrundlage. </w:t>
      </w:r>
      <w:r w:rsidR="000846FD">
        <w:rPr>
          <w:rFonts w:ascii="Times New Roman" w:hAnsi="Times New Roman" w:cs="Times New Roman"/>
          <w:sz w:val="24"/>
          <w:szCs w:val="24"/>
        </w:rPr>
        <w:br/>
      </w:r>
    </w:p>
    <w:p w:rsidR="00221710" w:rsidRDefault="00827F4B" w:rsidP="002217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Bei der Spielgerätesteuer (§ 4 Abs. 5) ist Bemessungsgrundlage das Einspielergebnis. </w:t>
      </w:r>
      <w:r w:rsidR="00572225">
        <w:rPr>
          <w:rFonts w:ascii="Times New Roman" w:hAnsi="Times New Roman" w:cs="Times New Roman"/>
          <w:sz w:val="24"/>
          <w:szCs w:val="24"/>
        </w:rPr>
        <w:br/>
      </w:r>
    </w:p>
    <w:p w:rsidR="00827F4B" w:rsidRDefault="00E232E3" w:rsidP="00E232E3">
      <w:pPr>
        <w:tabs>
          <w:tab w:val="left" w:pos="142"/>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00827F4B">
        <w:rPr>
          <w:rFonts w:ascii="Times New Roman" w:hAnsi="Times New Roman" w:cs="Times New Roman"/>
          <w:sz w:val="24"/>
          <w:szCs w:val="24"/>
        </w:rPr>
        <w:t>Als Einspielergebnis gilt bei Spielgeräten mit Gewinnmöglichkeit und manipulations</w:t>
      </w:r>
      <w:r>
        <w:rPr>
          <w:rFonts w:ascii="Times New Roman" w:hAnsi="Times New Roman" w:cs="Times New Roman"/>
          <w:sz w:val="24"/>
          <w:szCs w:val="24"/>
        </w:rPr>
        <w:t>-</w:t>
      </w:r>
      <w:r w:rsidR="00827F4B">
        <w:rPr>
          <w:rFonts w:ascii="Times New Roman" w:hAnsi="Times New Roman" w:cs="Times New Roman"/>
          <w:sz w:val="24"/>
          <w:szCs w:val="24"/>
        </w:rPr>
        <w:t>sicheren Zählwerken die Bruttokasse. Sie errechnet sich aus der elektronisch gezählten Kasse (inklusive der Veränderungen der Röhreninhalte), abzüglich Nachfüllungen, Falschgeld und Fehlgel</w:t>
      </w:r>
      <w:r w:rsidR="004236BD">
        <w:rPr>
          <w:rFonts w:ascii="Times New Roman" w:hAnsi="Times New Roman" w:cs="Times New Roman"/>
          <w:sz w:val="24"/>
          <w:szCs w:val="24"/>
        </w:rPr>
        <w:t>d</w:t>
      </w:r>
      <w:r w:rsidR="00572225">
        <w:rPr>
          <w:rFonts w:ascii="Times New Roman" w:hAnsi="Times New Roman" w:cs="Times New Roman"/>
          <w:sz w:val="24"/>
          <w:szCs w:val="24"/>
        </w:rPr>
        <w:t>, zuzüglich Fehlbeträge.</w:t>
      </w:r>
    </w:p>
    <w:p w:rsidR="00221710" w:rsidRDefault="00221710" w:rsidP="00221710">
      <w:pPr>
        <w:autoSpaceDE w:val="0"/>
        <w:autoSpaceDN w:val="0"/>
        <w:adjustRightInd w:val="0"/>
        <w:spacing w:after="0" w:line="240" w:lineRule="auto"/>
        <w:jc w:val="both"/>
        <w:rPr>
          <w:rFonts w:ascii="Times New Roman" w:hAnsi="Times New Roman" w:cs="Times New Roman"/>
          <w:sz w:val="24"/>
          <w:szCs w:val="24"/>
        </w:rPr>
      </w:pPr>
    </w:p>
    <w:p w:rsidR="00827F4B" w:rsidRDefault="00827F4B" w:rsidP="00E232E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 Spielgeräte mit manipulationssicheren Zählwerken sind Geräte, deren Software die Daten lückenlos und fortlaufend aufzeichnet</w:t>
      </w:r>
      <w:r w:rsidR="004236BD">
        <w:rPr>
          <w:rFonts w:ascii="Times New Roman" w:hAnsi="Times New Roman" w:cs="Times New Roman"/>
          <w:sz w:val="24"/>
          <w:szCs w:val="24"/>
        </w:rPr>
        <w:t>, insbesondere Aufstellort, Gerätenummer, Gerätenamen, Zulassungsnummer, fortlaufende Nummer des jeweiligen Ausdrucks, Datum der letzten Kassierung, elektronisch gezählte Kasse, Röhreninhalte, Auszahlungsquoten, tägliche Betriebsstunden, tägliche Spielzeit am Gerät, Anzahl der entgeltpflichtigen Spiele, Freispiele, usw.</w:t>
      </w:r>
    </w:p>
    <w:p w:rsidR="00221710" w:rsidRDefault="00221710" w:rsidP="00221710">
      <w:pPr>
        <w:autoSpaceDE w:val="0"/>
        <w:autoSpaceDN w:val="0"/>
        <w:adjustRightInd w:val="0"/>
        <w:spacing w:after="0" w:line="240" w:lineRule="auto"/>
        <w:jc w:val="both"/>
        <w:rPr>
          <w:rFonts w:ascii="Times New Roman" w:hAnsi="Times New Roman" w:cs="Times New Roman"/>
          <w:sz w:val="24"/>
          <w:szCs w:val="24"/>
        </w:rPr>
      </w:pPr>
    </w:p>
    <w:p w:rsidR="00E232E3" w:rsidRDefault="004236BD" w:rsidP="00E232E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8. Bei Spielgeräten ohne Gewinnmöglichkeit ist die Anzahl und Art der Spielgeräte </w:t>
      </w:r>
      <w:r w:rsidR="00E232E3">
        <w:rPr>
          <w:rFonts w:ascii="Times New Roman" w:hAnsi="Times New Roman" w:cs="Times New Roman"/>
          <w:sz w:val="24"/>
          <w:szCs w:val="24"/>
        </w:rPr>
        <w:t xml:space="preserve">   </w:t>
      </w:r>
    </w:p>
    <w:p w:rsidR="004236BD" w:rsidRDefault="004236BD" w:rsidP="00E232E3">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Bemessungsgrundlage.</w:t>
      </w:r>
    </w:p>
    <w:p w:rsidR="00221710" w:rsidRDefault="00221710" w:rsidP="00221710">
      <w:pPr>
        <w:autoSpaceDE w:val="0"/>
        <w:autoSpaceDN w:val="0"/>
        <w:adjustRightInd w:val="0"/>
        <w:spacing w:after="0" w:line="240" w:lineRule="auto"/>
        <w:jc w:val="both"/>
        <w:rPr>
          <w:rFonts w:ascii="Times New Roman" w:hAnsi="Times New Roman" w:cs="Times New Roman"/>
          <w:sz w:val="24"/>
          <w:szCs w:val="24"/>
        </w:rPr>
      </w:pPr>
    </w:p>
    <w:p w:rsidR="00E232E3" w:rsidRDefault="004236BD" w:rsidP="002217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Hat ein Spielgerät mehrere Spiel-, Geschicklichkeits- oder Unterhaltungseinrichtungen, die </w:t>
      </w:r>
      <w:r w:rsidR="00E232E3">
        <w:rPr>
          <w:rFonts w:ascii="Times New Roman" w:hAnsi="Times New Roman" w:cs="Times New Roman"/>
          <w:sz w:val="24"/>
          <w:szCs w:val="24"/>
        </w:rPr>
        <w:t xml:space="preserve"> </w:t>
      </w:r>
    </w:p>
    <w:p w:rsidR="004236BD" w:rsidRDefault="004236BD" w:rsidP="00E232E3">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unabhängig voneinander und zeitgleich ganz oder teilweise nebeneinander entgeltpflichtig bespielt werden können, so gilt jede dieser Einrichtungen als ein Spielgerät.</w:t>
      </w:r>
    </w:p>
    <w:p w:rsidR="00221710" w:rsidRDefault="00221710" w:rsidP="00221710">
      <w:pPr>
        <w:autoSpaceDE w:val="0"/>
        <w:autoSpaceDN w:val="0"/>
        <w:adjustRightInd w:val="0"/>
        <w:spacing w:after="0" w:line="240" w:lineRule="auto"/>
        <w:jc w:val="both"/>
        <w:rPr>
          <w:rFonts w:ascii="Times New Roman" w:hAnsi="Times New Roman" w:cs="Times New Roman"/>
          <w:sz w:val="24"/>
          <w:szCs w:val="24"/>
        </w:rPr>
      </w:pPr>
    </w:p>
    <w:p w:rsidR="00E232E3" w:rsidRDefault="004236BD" w:rsidP="00E232E3">
      <w:pPr>
        <w:autoSpaceDE w:val="0"/>
        <w:autoSpaceDN w:val="0"/>
        <w:adjustRightInd w:val="0"/>
        <w:spacing w:after="0" w:line="24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10. Der Steuerschuldner hat alle Unterlagen, aus denen die Bemessungsgrundlagen hervorgehen, </w:t>
      </w:r>
      <w:r w:rsidR="00E232E3">
        <w:rPr>
          <w:rFonts w:ascii="Times New Roman" w:hAnsi="Times New Roman" w:cs="Times New Roman"/>
          <w:sz w:val="24"/>
          <w:szCs w:val="24"/>
        </w:rPr>
        <w:t xml:space="preserve"> </w:t>
      </w:r>
    </w:p>
    <w:p w:rsidR="004236BD" w:rsidRDefault="00E232E3" w:rsidP="00E232E3">
      <w:pPr>
        <w:autoSpaceDE w:val="0"/>
        <w:autoSpaceDN w:val="0"/>
        <w:adjustRightInd w:val="0"/>
        <w:spacing w:after="0" w:line="24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4236BD">
        <w:rPr>
          <w:rFonts w:ascii="Times New Roman" w:hAnsi="Times New Roman" w:cs="Times New Roman"/>
          <w:sz w:val="24"/>
          <w:szCs w:val="24"/>
        </w:rPr>
        <w:t>entsprechend den Bestimmungen des § 147 der Abgabenordnung aufzubewahren.</w:t>
      </w:r>
    </w:p>
    <w:p w:rsidR="004236BD" w:rsidRDefault="004236BD" w:rsidP="00221710">
      <w:pPr>
        <w:autoSpaceDE w:val="0"/>
        <w:autoSpaceDN w:val="0"/>
        <w:adjustRightInd w:val="0"/>
        <w:spacing w:after="0" w:line="240" w:lineRule="auto"/>
        <w:jc w:val="both"/>
        <w:rPr>
          <w:rFonts w:ascii="Times New Roman" w:hAnsi="Times New Roman" w:cs="Times New Roman"/>
          <w:sz w:val="24"/>
          <w:szCs w:val="24"/>
        </w:rPr>
      </w:pPr>
    </w:p>
    <w:p w:rsidR="008075FB" w:rsidRPr="006072A6" w:rsidRDefault="008075FB" w:rsidP="00221710">
      <w:pPr>
        <w:autoSpaceDE w:val="0"/>
        <w:autoSpaceDN w:val="0"/>
        <w:adjustRightInd w:val="0"/>
        <w:spacing w:after="0" w:line="240" w:lineRule="auto"/>
        <w:jc w:val="center"/>
        <w:rPr>
          <w:rFonts w:ascii="Times New Roman" w:hAnsi="Times New Roman" w:cs="Times New Roman"/>
          <w:b/>
          <w:bCs/>
          <w:sz w:val="29"/>
          <w:szCs w:val="29"/>
          <w:u w:val="single"/>
        </w:rPr>
      </w:pPr>
      <w:r w:rsidRPr="006072A6">
        <w:rPr>
          <w:rFonts w:ascii="Times New Roman" w:hAnsi="Times New Roman" w:cs="Times New Roman"/>
          <w:b/>
          <w:bCs/>
          <w:sz w:val="29"/>
          <w:szCs w:val="29"/>
          <w:u w:val="single"/>
        </w:rPr>
        <w:t>§ 7</w:t>
      </w:r>
      <w:r w:rsidR="005D12D7" w:rsidRPr="006072A6">
        <w:rPr>
          <w:rFonts w:ascii="Times New Roman" w:hAnsi="Times New Roman" w:cs="Times New Roman"/>
          <w:b/>
          <w:bCs/>
          <w:sz w:val="29"/>
          <w:szCs w:val="29"/>
          <w:u w:val="single"/>
        </w:rPr>
        <w:t xml:space="preserve"> </w:t>
      </w:r>
      <w:r w:rsidRPr="006072A6">
        <w:rPr>
          <w:rFonts w:ascii="Times New Roman" w:hAnsi="Times New Roman" w:cs="Times New Roman"/>
          <w:b/>
          <w:bCs/>
          <w:sz w:val="29"/>
          <w:szCs w:val="29"/>
          <w:u w:val="single"/>
        </w:rPr>
        <w:t>Steuersätze</w:t>
      </w:r>
    </w:p>
    <w:p w:rsidR="00572225" w:rsidRDefault="00572225" w:rsidP="00221710">
      <w:pPr>
        <w:autoSpaceDE w:val="0"/>
        <w:autoSpaceDN w:val="0"/>
        <w:adjustRightInd w:val="0"/>
        <w:spacing w:after="0" w:line="240" w:lineRule="auto"/>
        <w:jc w:val="center"/>
        <w:rPr>
          <w:rFonts w:ascii="Times New Roman" w:hAnsi="Times New Roman" w:cs="Times New Roman"/>
          <w:b/>
          <w:bCs/>
          <w:sz w:val="29"/>
          <w:szCs w:val="29"/>
        </w:rPr>
      </w:pPr>
    </w:p>
    <w:p w:rsidR="005D12D7" w:rsidRDefault="005D12D7" w:rsidP="002217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Bei der Kartensteuer und der Steuer nach</w:t>
      </w:r>
      <w:r w:rsidR="00E232E3">
        <w:rPr>
          <w:rFonts w:ascii="Times New Roman" w:hAnsi="Times New Roman" w:cs="Times New Roman"/>
          <w:sz w:val="24"/>
          <w:szCs w:val="24"/>
        </w:rPr>
        <w:t xml:space="preserve"> der</w:t>
      </w:r>
      <w:r>
        <w:rPr>
          <w:rFonts w:ascii="Times New Roman" w:hAnsi="Times New Roman" w:cs="Times New Roman"/>
          <w:sz w:val="24"/>
          <w:szCs w:val="24"/>
        </w:rPr>
        <w:t xml:space="preserve"> Roheinnahme beträgt der Steuersatz</w:t>
      </w:r>
      <w:r w:rsidR="00572225">
        <w:rPr>
          <w:rFonts w:ascii="Times New Roman" w:hAnsi="Times New Roman" w:cs="Times New Roman"/>
          <w:sz w:val="24"/>
          <w:szCs w:val="24"/>
        </w:rPr>
        <w:br/>
      </w:r>
    </w:p>
    <w:p w:rsidR="005D12D7" w:rsidRDefault="005D12D7" w:rsidP="00E232E3">
      <w:pPr>
        <w:tabs>
          <w:tab w:val="left" w:pos="28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bei Veranstaltungen nach § 1 Nr. 1</w:t>
      </w:r>
      <w:r w:rsidR="00E232E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 v. H.</w:t>
      </w:r>
    </w:p>
    <w:p w:rsidR="005D12D7" w:rsidRDefault="005D12D7" w:rsidP="00E232E3">
      <w:pPr>
        <w:tabs>
          <w:tab w:val="left" w:pos="28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2. bei Veranstalt</w:t>
      </w:r>
      <w:r w:rsidR="00572225">
        <w:rPr>
          <w:rFonts w:ascii="Times New Roman" w:hAnsi="Times New Roman" w:cs="Times New Roman"/>
          <w:sz w:val="24"/>
          <w:szCs w:val="24"/>
        </w:rPr>
        <w:t xml:space="preserve">ungen nach § 1 Nr. 2 bis 4 </w:t>
      </w:r>
      <w:r w:rsidR="00572225">
        <w:rPr>
          <w:rFonts w:ascii="Times New Roman" w:hAnsi="Times New Roman" w:cs="Times New Roman"/>
          <w:sz w:val="24"/>
          <w:szCs w:val="24"/>
        </w:rPr>
        <w:tab/>
      </w:r>
      <w:r>
        <w:rPr>
          <w:rFonts w:ascii="Times New Roman" w:hAnsi="Times New Roman" w:cs="Times New Roman"/>
          <w:sz w:val="24"/>
          <w:szCs w:val="24"/>
        </w:rPr>
        <w:tab/>
        <w:t>20 v. H.</w:t>
      </w:r>
      <w:r w:rsidR="00572225">
        <w:rPr>
          <w:rFonts w:ascii="Times New Roman" w:hAnsi="Times New Roman" w:cs="Times New Roman"/>
          <w:sz w:val="24"/>
          <w:szCs w:val="24"/>
        </w:rPr>
        <w:br/>
      </w:r>
    </w:p>
    <w:p w:rsidR="005D12D7" w:rsidRDefault="005D12D7" w:rsidP="00E232E3">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der Bemessungsgrundlage</w:t>
      </w:r>
      <w:r w:rsidR="00E232E3">
        <w:rPr>
          <w:rFonts w:ascii="Times New Roman" w:hAnsi="Times New Roman" w:cs="Times New Roman"/>
          <w:sz w:val="24"/>
          <w:szCs w:val="24"/>
        </w:rPr>
        <w:t>.</w:t>
      </w:r>
    </w:p>
    <w:p w:rsidR="005D12D7" w:rsidRDefault="005D12D7" w:rsidP="00221710">
      <w:pPr>
        <w:autoSpaceDE w:val="0"/>
        <w:autoSpaceDN w:val="0"/>
        <w:adjustRightInd w:val="0"/>
        <w:spacing w:after="0" w:line="240" w:lineRule="auto"/>
        <w:jc w:val="both"/>
        <w:rPr>
          <w:rFonts w:ascii="Times New Roman" w:hAnsi="Times New Roman" w:cs="Times New Roman"/>
          <w:sz w:val="24"/>
          <w:szCs w:val="24"/>
        </w:rPr>
      </w:pPr>
    </w:p>
    <w:p w:rsidR="005D12D7" w:rsidRDefault="005D12D7" w:rsidP="00E232E3">
      <w:pPr>
        <w:tabs>
          <w:tab w:val="left" w:pos="142"/>
          <w:tab w:val="left" w:pos="28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232E3">
        <w:rPr>
          <w:rFonts w:ascii="Times New Roman" w:hAnsi="Times New Roman" w:cs="Times New Roman"/>
          <w:sz w:val="24"/>
          <w:szCs w:val="24"/>
        </w:rPr>
        <w:t xml:space="preserve">  </w:t>
      </w:r>
      <w:r>
        <w:rPr>
          <w:rFonts w:ascii="Times New Roman" w:hAnsi="Times New Roman" w:cs="Times New Roman"/>
          <w:sz w:val="24"/>
          <w:szCs w:val="24"/>
        </w:rPr>
        <w:t>Bei der Besteuerung nach der Veranstaltungsfläche beträgt der Steuersatz</w:t>
      </w:r>
      <w:r w:rsidR="00572225">
        <w:rPr>
          <w:rFonts w:ascii="Times New Roman" w:hAnsi="Times New Roman" w:cs="Times New Roman"/>
          <w:sz w:val="24"/>
          <w:szCs w:val="24"/>
        </w:rPr>
        <w:br/>
      </w:r>
    </w:p>
    <w:p w:rsidR="005D12D7" w:rsidRDefault="005D12D7" w:rsidP="00E232E3">
      <w:pPr>
        <w:tabs>
          <w:tab w:val="left" w:pos="142"/>
          <w:tab w:val="left" w:pos="284"/>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1. bei Veranstaltungen nach § 1 Nr. 1</w:t>
      </w:r>
      <w:r w:rsidR="00E232E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0,50 €</w:t>
      </w:r>
    </w:p>
    <w:p w:rsidR="005D12D7" w:rsidRDefault="005D12D7" w:rsidP="00E232E3">
      <w:pPr>
        <w:tabs>
          <w:tab w:val="left" w:pos="28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2. bei Veranstalt</w:t>
      </w:r>
      <w:r w:rsidR="00572225">
        <w:rPr>
          <w:rFonts w:ascii="Times New Roman" w:hAnsi="Times New Roman" w:cs="Times New Roman"/>
          <w:sz w:val="24"/>
          <w:szCs w:val="24"/>
        </w:rPr>
        <w:t xml:space="preserve">ungen nach § 1 Nr. 2 bis 4 </w:t>
      </w:r>
      <w:r w:rsidR="00572225">
        <w:rPr>
          <w:rFonts w:ascii="Times New Roman" w:hAnsi="Times New Roman" w:cs="Times New Roman"/>
          <w:sz w:val="24"/>
          <w:szCs w:val="24"/>
        </w:rPr>
        <w:tab/>
      </w:r>
      <w:r>
        <w:rPr>
          <w:rFonts w:ascii="Times New Roman" w:hAnsi="Times New Roman" w:cs="Times New Roman"/>
          <w:sz w:val="24"/>
          <w:szCs w:val="24"/>
        </w:rPr>
        <w:tab/>
        <w:t>1,00 €</w:t>
      </w:r>
      <w:r w:rsidR="00572225">
        <w:rPr>
          <w:rFonts w:ascii="Times New Roman" w:hAnsi="Times New Roman" w:cs="Times New Roman"/>
          <w:sz w:val="24"/>
          <w:szCs w:val="24"/>
        </w:rPr>
        <w:br/>
      </w:r>
    </w:p>
    <w:p w:rsidR="005D12D7" w:rsidRDefault="005D12D7" w:rsidP="00E232E3">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pro Veranstaltung für jede angefangene 10 qm Veranstaltungsfläche</w:t>
      </w:r>
      <w:r w:rsidR="00E232E3">
        <w:rPr>
          <w:rFonts w:ascii="Times New Roman" w:hAnsi="Times New Roman" w:cs="Times New Roman"/>
          <w:sz w:val="24"/>
          <w:szCs w:val="24"/>
        </w:rPr>
        <w:t>.</w:t>
      </w:r>
    </w:p>
    <w:p w:rsidR="00874006" w:rsidRDefault="005D12D7" w:rsidP="00E232E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874006">
        <w:rPr>
          <w:rFonts w:ascii="Times New Roman" w:hAnsi="Times New Roman" w:cs="Times New Roman"/>
          <w:sz w:val="24"/>
          <w:szCs w:val="24"/>
        </w:rPr>
        <w:t xml:space="preserve">  </w:t>
      </w:r>
      <w:r>
        <w:rPr>
          <w:rFonts w:ascii="Times New Roman" w:hAnsi="Times New Roman" w:cs="Times New Roman"/>
          <w:sz w:val="24"/>
          <w:szCs w:val="24"/>
        </w:rPr>
        <w:t xml:space="preserve">Bei der Spielgerätesteuer in den Fällen des § 6 Abs. 6 und 7 beträgt </w:t>
      </w:r>
      <w:r w:rsidR="007F036E">
        <w:rPr>
          <w:rFonts w:ascii="Times New Roman" w:hAnsi="Times New Roman" w:cs="Times New Roman"/>
          <w:sz w:val="24"/>
          <w:szCs w:val="24"/>
        </w:rPr>
        <w:t>der Steuersatz 15</w:t>
      </w:r>
      <w:r>
        <w:rPr>
          <w:rFonts w:ascii="Times New Roman" w:hAnsi="Times New Roman" w:cs="Times New Roman"/>
          <w:sz w:val="24"/>
          <w:szCs w:val="24"/>
        </w:rPr>
        <w:t xml:space="preserve"> v. H. </w:t>
      </w:r>
      <w:r w:rsidR="00874006">
        <w:rPr>
          <w:rFonts w:ascii="Times New Roman" w:hAnsi="Times New Roman" w:cs="Times New Roman"/>
          <w:sz w:val="24"/>
          <w:szCs w:val="24"/>
        </w:rPr>
        <w:t xml:space="preserve"> </w:t>
      </w:r>
    </w:p>
    <w:p w:rsidR="005D12D7" w:rsidRDefault="00874006" w:rsidP="00E232E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5D12D7">
        <w:rPr>
          <w:rFonts w:ascii="Times New Roman" w:hAnsi="Times New Roman" w:cs="Times New Roman"/>
          <w:sz w:val="24"/>
          <w:szCs w:val="24"/>
        </w:rPr>
        <w:t>des Einspielergebnisses.</w:t>
      </w:r>
    </w:p>
    <w:p w:rsidR="005D12D7" w:rsidRDefault="005D12D7" w:rsidP="00221710">
      <w:pPr>
        <w:autoSpaceDE w:val="0"/>
        <w:autoSpaceDN w:val="0"/>
        <w:adjustRightInd w:val="0"/>
        <w:spacing w:after="0" w:line="240" w:lineRule="auto"/>
        <w:jc w:val="both"/>
        <w:rPr>
          <w:rFonts w:ascii="Times New Roman" w:hAnsi="Times New Roman" w:cs="Times New Roman"/>
          <w:sz w:val="24"/>
          <w:szCs w:val="24"/>
        </w:rPr>
      </w:pPr>
    </w:p>
    <w:p w:rsidR="00874006" w:rsidRDefault="005D12D7" w:rsidP="00E232E3">
      <w:pPr>
        <w:autoSpaceDE w:val="0"/>
        <w:autoSpaceDN w:val="0"/>
        <w:adjustRightInd w:val="0"/>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4. </w:t>
      </w:r>
      <w:r w:rsidR="00874006">
        <w:rPr>
          <w:rFonts w:ascii="Times New Roman" w:hAnsi="Times New Roman" w:cs="Times New Roman"/>
          <w:sz w:val="24"/>
          <w:szCs w:val="24"/>
        </w:rPr>
        <w:t xml:space="preserve">  </w:t>
      </w:r>
      <w:r>
        <w:rPr>
          <w:rFonts w:ascii="Times New Roman" w:hAnsi="Times New Roman" w:cs="Times New Roman"/>
          <w:sz w:val="24"/>
          <w:szCs w:val="24"/>
        </w:rPr>
        <w:t xml:space="preserve">Bei Spielgeräten ohne Gewinnmöglichkeiten beträgt der Steuersatz für jeden </w:t>
      </w:r>
      <w:r w:rsidR="00874006">
        <w:rPr>
          <w:rFonts w:ascii="Times New Roman" w:hAnsi="Times New Roman" w:cs="Times New Roman"/>
          <w:sz w:val="24"/>
          <w:szCs w:val="24"/>
        </w:rPr>
        <w:t xml:space="preserve">  </w:t>
      </w:r>
    </w:p>
    <w:p w:rsidR="005D12D7" w:rsidRDefault="00874006" w:rsidP="00E232E3">
      <w:pPr>
        <w:autoSpaceDE w:val="0"/>
        <w:autoSpaceDN w:val="0"/>
        <w:adjustRightInd w:val="0"/>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005D12D7">
        <w:rPr>
          <w:rFonts w:ascii="Times New Roman" w:hAnsi="Times New Roman" w:cs="Times New Roman"/>
          <w:sz w:val="24"/>
          <w:szCs w:val="24"/>
        </w:rPr>
        <w:t>angefangenen Kalendermonat und für jedes Gerät</w:t>
      </w:r>
      <w:r w:rsidR="009773D8">
        <w:rPr>
          <w:rFonts w:ascii="Times New Roman" w:hAnsi="Times New Roman" w:cs="Times New Roman"/>
          <w:sz w:val="24"/>
          <w:szCs w:val="24"/>
        </w:rPr>
        <w:br/>
      </w:r>
    </w:p>
    <w:p w:rsidR="005D12D7" w:rsidRDefault="009773D8" w:rsidP="00E232E3">
      <w:pPr>
        <w:tabs>
          <w:tab w:val="left" w:pos="28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874006">
        <w:rPr>
          <w:rFonts w:ascii="Times New Roman" w:hAnsi="Times New Roman" w:cs="Times New Roman"/>
          <w:sz w:val="24"/>
          <w:szCs w:val="24"/>
        </w:rPr>
        <w:t xml:space="preserve"> </w:t>
      </w:r>
      <w:r>
        <w:rPr>
          <w:rFonts w:ascii="Times New Roman" w:hAnsi="Times New Roman" w:cs="Times New Roman"/>
          <w:sz w:val="24"/>
          <w:szCs w:val="24"/>
        </w:rPr>
        <w:t>a)</w:t>
      </w:r>
      <w:r w:rsidR="005D12D7">
        <w:rPr>
          <w:rFonts w:ascii="Times New Roman" w:hAnsi="Times New Roman" w:cs="Times New Roman"/>
          <w:sz w:val="24"/>
          <w:szCs w:val="24"/>
        </w:rPr>
        <w:t xml:space="preserve"> die </w:t>
      </w:r>
      <w:r w:rsidR="00B10B39">
        <w:rPr>
          <w:rFonts w:ascii="Times New Roman" w:hAnsi="Times New Roman" w:cs="Times New Roman"/>
          <w:sz w:val="24"/>
          <w:szCs w:val="24"/>
        </w:rPr>
        <w:t>in Spielhallen aufgestellt sind</w:t>
      </w:r>
      <w:r w:rsidR="00A83478">
        <w:rPr>
          <w:rFonts w:ascii="Times New Roman" w:hAnsi="Times New Roman" w:cs="Times New Roman"/>
          <w:sz w:val="24"/>
          <w:szCs w:val="24"/>
        </w:rPr>
        <w:t>,</w:t>
      </w:r>
      <w:r>
        <w:rPr>
          <w:rFonts w:ascii="Times New Roman" w:hAnsi="Times New Roman" w:cs="Times New Roman"/>
          <w:sz w:val="24"/>
          <w:szCs w:val="24"/>
        </w:rPr>
        <w:t xml:space="preserve"> mit Ausnahme der Geräte zu</w:t>
      </w:r>
      <w:r>
        <w:rPr>
          <w:rFonts w:ascii="Times New Roman" w:hAnsi="Times New Roman" w:cs="Times New Roman"/>
          <w:sz w:val="24"/>
          <w:szCs w:val="24"/>
        </w:rPr>
        <w:br/>
      </w:r>
      <w:r>
        <w:rPr>
          <w:rFonts w:ascii="Times New Roman" w:hAnsi="Times New Roman" w:cs="Times New Roman"/>
          <w:sz w:val="24"/>
          <w:szCs w:val="24"/>
        </w:rPr>
        <w:tab/>
        <w:t xml:space="preserve"> </w:t>
      </w:r>
      <w:r w:rsidR="00874006">
        <w:rPr>
          <w:rFonts w:ascii="Times New Roman" w:hAnsi="Times New Roman" w:cs="Times New Roman"/>
          <w:sz w:val="24"/>
          <w:szCs w:val="24"/>
        </w:rPr>
        <w:t xml:space="preserve"> </w:t>
      </w:r>
      <w:r>
        <w:rPr>
          <w:rFonts w:ascii="Times New Roman" w:hAnsi="Times New Roman" w:cs="Times New Roman"/>
          <w:sz w:val="24"/>
          <w:szCs w:val="24"/>
        </w:rPr>
        <w:t xml:space="preserve">    Buchstabe c) und e)</w:t>
      </w:r>
      <w:r>
        <w:rPr>
          <w:rFonts w:ascii="Times New Roman" w:hAnsi="Times New Roman" w:cs="Times New Roman"/>
          <w:sz w:val="24"/>
          <w:szCs w:val="24"/>
        </w:rPr>
        <w:tab/>
      </w:r>
      <w:r w:rsidR="00E232E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10B39">
        <w:rPr>
          <w:rFonts w:ascii="Times New Roman" w:hAnsi="Times New Roman" w:cs="Times New Roman"/>
          <w:sz w:val="24"/>
          <w:szCs w:val="24"/>
        </w:rPr>
        <w:t>30,00</w:t>
      </w:r>
      <w:r w:rsidR="00E232E3">
        <w:rPr>
          <w:rFonts w:ascii="Times New Roman" w:hAnsi="Times New Roman" w:cs="Times New Roman"/>
          <w:sz w:val="24"/>
          <w:szCs w:val="24"/>
        </w:rPr>
        <w:t xml:space="preserve"> </w:t>
      </w:r>
      <w:r w:rsidR="00B10B39">
        <w:rPr>
          <w:rFonts w:ascii="Times New Roman" w:hAnsi="Times New Roman" w:cs="Times New Roman"/>
          <w:sz w:val="24"/>
          <w:szCs w:val="24"/>
        </w:rPr>
        <w:t>€</w:t>
      </w:r>
      <w:r>
        <w:rPr>
          <w:rFonts w:ascii="Times New Roman" w:hAnsi="Times New Roman" w:cs="Times New Roman"/>
          <w:sz w:val="24"/>
          <w:szCs w:val="24"/>
        </w:rPr>
        <w:br/>
      </w:r>
    </w:p>
    <w:p w:rsidR="00B10B39" w:rsidRDefault="009773D8" w:rsidP="00E232E3">
      <w:pPr>
        <w:tabs>
          <w:tab w:val="left" w:pos="28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874006">
        <w:rPr>
          <w:rFonts w:ascii="Times New Roman" w:hAnsi="Times New Roman" w:cs="Times New Roman"/>
          <w:sz w:val="24"/>
          <w:szCs w:val="24"/>
        </w:rPr>
        <w:t xml:space="preserve"> </w:t>
      </w:r>
      <w:r>
        <w:rPr>
          <w:rFonts w:ascii="Times New Roman" w:hAnsi="Times New Roman" w:cs="Times New Roman"/>
          <w:sz w:val="24"/>
          <w:szCs w:val="24"/>
        </w:rPr>
        <w:t>b)</w:t>
      </w:r>
      <w:r w:rsidR="00B10B39">
        <w:rPr>
          <w:rFonts w:ascii="Times New Roman" w:hAnsi="Times New Roman" w:cs="Times New Roman"/>
          <w:sz w:val="24"/>
          <w:szCs w:val="24"/>
        </w:rPr>
        <w:t xml:space="preserve"> die nicht in Spielhallen aufgestellt sind</w:t>
      </w:r>
      <w:r w:rsidR="00E232E3">
        <w:rPr>
          <w:rFonts w:ascii="Times New Roman" w:hAnsi="Times New Roman" w:cs="Times New Roman"/>
          <w:sz w:val="24"/>
          <w:szCs w:val="24"/>
        </w:rPr>
        <w:t>,</w:t>
      </w:r>
      <w:r>
        <w:rPr>
          <w:rFonts w:ascii="Times New Roman" w:hAnsi="Times New Roman" w:cs="Times New Roman"/>
          <w:sz w:val="24"/>
          <w:szCs w:val="24"/>
        </w:rPr>
        <w:t xml:space="preserve"> mit </w:t>
      </w:r>
      <w:r w:rsidR="009C1C36">
        <w:rPr>
          <w:rFonts w:ascii="Times New Roman" w:hAnsi="Times New Roman" w:cs="Times New Roman"/>
          <w:sz w:val="24"/>
          <w:szCs w:val="24"/>
        </w:rPr>
        <w:t>Ausnahme</w:t>
      </w:r>
      <w:r>
        <w:rPr>
          <w:rFonts w:ascii="Times New Roman" w:hAnsi="Times New Roman" w:cs="Times New Roman"/>
          <w:sz w:val="24"/>
          <w:szCs w:val="24"/>
        </w:rPr>
        <w:t xml:space="preserve"> der Geräte</w:t>
      </w:r>
      <w:r>
        <w:rPr>
          <w:rFonts w:ascii="Times New Roman" w:hAnsi="Times New Roman" w:cs="Times New Roman"/>
          <w:sz w:val="24"/>
          <w:szCs w:val="24"/>
        </w:rPr>
        <w:br/>
      </w:r>
      <w:r w:rsidR="00B10B39">
        <w:rPr>
          <w:rFonts w:ascii="Times New Roman" w:hAnsi="Times New Roman" w:cs="Times New Roman"/>
          <w:sz w:val="24"/>
          <w:szCs w:val="24"/>
        </w:rPr>
        <w:tab/>
      </w:r>
      <w:r>
        <w:rPr>
          <w:rFonts w:ascii="Times New Roman" w:hAnsi="Times New Roman" w:cs="Times New Roman"/>
          <w:sz w:val="24"/>
          <w:szCs w:val="24"/>
        </w:rPr>
        <w:t xml:space="preserve"> </w:t>
      </w:r>
      <w:r w:rsidR="00874006">
        <w:rPr>
          <w:rFonts w:ascii="Times New Roman" w:hAnsi="Times New Roman" w:cs="Times New Roman"/>
          <w:sz w:val="24"/>
          <w:szCs w:val="24"/>
        </w:rPr>
        <w:t xml:space="preserve"> </w:t>
      </w:r>
      <w:r>
        <w:rPr>
          <w:rFonts w:ascii="Times New Roman" w:hAnsi="Times New Roman" w:cs="Times New Roman"/>
          <w:sz w:val="24"/>
          <w:szCs w:val="24"/>
        </w:rPr>
        <w:t xml:space="preserve">    zu Buchstabe c) und e)</w:t>
      </w:r>
      <w:r>
        <w:rPr>
          <w:rFonts w:ascii="Times New Roman" w:hAnsi="Times New Roman" w:cs="Times New Roman"/>
          <w:sz w:val="24"/>
          <w:szCs w:val="24"/>
        </w:rPr>
        <w:tab/>
      </w:r>
      <w:r w:rsidR="00E232E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D72E3">
        <w:rPr>
          <w:rFonts w:ascii="Times New Roman" w:hAnsi="Times New Roman" w:cs="Times New Roman"/>
          <w:sz w:val="24"/>
          <w:szCs w:val="24"/>
        </w:rPr>
        <w:t>20</w:t>
      </w:r>
      <w:r w:rsidR="00B10B39">
        <w:rPr>
          <w:rFonts w:ascii="Times New Roman" w:hAnsi="Times New Roman" w:cs="Times New Roman"/>
          <w:sz w:val="24"/>
          <w:szCs w:val="24"/>
        </w:rPr>
        <w:t>,00 €</w:t>
      </w:r>
      <w:r>
        <w:rPr>
          <w:rFonts w:ascii="Times New Roman" w:hAnsi="Times New Roman" w:cs="Times New Roman"/>
          <w:sz w:val="24"/>
          <w:szCs w:val="24"/>
        </w:rPr>
        <w:br/>
      </w:r>
    </w:p>
    <w:p w:rsidR="00B10B39" w:rsidRDefault="009773D8" w:rsidP="00E232E3">
      <w:pPr>
        <w:autoSpaceDE w:val="0"/>
        <w:autoSpaceDN w:val="0"/>
        <w:adjustRightInd w:val="0"/>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c) </w:t>
      </w:r>
      <w:r w:rsidR="00874006">
        <w:rPr>
          <w:rFonts w:ascii="Times New Roman" w:hAnsi="Times New Roman" w:cs="Times New Roman"/>
          <w:sz w:val="24"/>
          <w:szCs w:val="24"/>
        </w:rPr>
        <w:t xml:space="preserve"> </w:t>
      </w:r>
      <w:r w:rsidR="00B10B39">
        <w:rPr>
          <w:rFonts w:ascii="Times New Roman" w:hAnsi="Times New Roman" w:cs="Times New Roman"/>
          <w:sz w:val="24"/>
          <w:szCs w:val="24"/>
        </w:rPr>
        <w:t>bei denen Gew</w:t>
      </w:r>
      <w:r w:rsidR="00212539">
        <w:rPr>
          <w:rFonts w:ascii="Times New Roman" w:hAnsi="Times New Roman" w:cs="Times New Roman"/>
          <w:sz w:val="24"/>
          <w:szCs w:val="24"/>
        </w:rPr>
        <w:t>a</w:t>
      </w:r>
      <w:r w:rsidR="00B10B39">
        <w:rPr>
          <w:rFonts w:ascii="Times New Roman" w:hAnsi="Times New Roman" w:cs="Times New Roman"/>
          <w:sz w:val="24"/>
          <w:szCs w:val="24"/>
        </w:rPr>
        <w:t>lttätigkeiten gegen Menschen dargestellt werden</w:t>
      </w:r>
      <w:r>
        <w:rPr>
          <w:rFonts w:ascii="Times New Roman" w:hAnsi="Times New Roman" w:cs="Times New Roman"/>
          <w:sz w:val="24"/>
          <w:szCs w:val="24"/>
        </w:rPr>
        <w:br/>
        <w:t xml:space="preserve">   </w:t>
      </w:r>
      <w:r w:rsidR="00B10B39">
        <w:rPr>
          <w:rFonts w:ascii="Times New Roman" w:hAnsi="Times New Roman" w:cs="Times New Roman"/>
          <w:sz w:val="24"/>
          <w:szCs w:val="24"/>
        </w:rPr>
        <w:t xml:space="preserve"> </w:t>
      </w:r>
      <w:r w:rsidR="00874006">
        <w:rPr>
          <w:rFonts w:ascii="Times New Roman" w:hAnsi="Times New Roman" w:cs="Times New Roman"/>
          <w:sz w:val="24"/>
          <w:szCs w:val="24"/>
        </w:rPr>
        <w:t xml:space="preserve"> </w:t>
      </w:r>
      <w:r w:rsidR="00B10B39">
        <w:rPr>
          <w:rFonts w:ascii="Times New Roman" w:hAnsi="Times New Roman" w:cs="Times New Roman"/>
          <w:sz w:val="24"/>
          <w:szCs w:val="24"/>
        </w:rPr>
        <w:t xml:space="preserve">oder eine Verherrlichung oder Verharmlosung des Krieges zum </w:t>
      </w:r>
      <w:r>
        <w:rPr>
          <w:rFonts w:ascii="Times New Roman" w:hAnsi="Times New Roman" w:cs="Times New Roman"/>
          <w:sz w:val="24"/>
          <w:szCs w:val="24"/>
        </w:rPr>
        <w:br/>
        <w:t xml:space="preserve">    </w:t>
      </w:r>
      <w:r w:rsidR="00874006">
        <w:rPr>
          <w:rFonts w:ascii="Times New Roman" w:hAnsi="Times New Roman" w:cs="Times New Roman"/>
          <w:sz w:val="24"/>
          <w:szCs w:val="24"/>
        </w:rPr>
        <w:t xml:space="preserve"> </w:t>
      </w:r>
      <w:r w:rsidR="00B10B39">
        <w:rPr>
          <w:rFonts w:ascii="Times New Roman" w:hAnsi="Times New Roman" w:cs="Times New Roman"/>
          <w:sz w:val="24"/>
          <w:szCs w:val="24"/>
        </w:rPr>
        <w:t>Gegenstand haben, unabhängig vom Aufstellort</w:t>
      </w:r>
      <w:r w:rsidR="00E232E3">
        <w:rPr>
          <w:rFonts w:ascii="Times New Roman" w:hAnsi="Times New Roman" w:cs="Times New Roman"/>
          <w:sz w:val="24"/>
          <w:szCs w:val="24"/>
        </w:rPr>
        <w:t xml:space="preserve">                                          </w:t>
      </w:r>
      <w:r w:rsidR="00B10B39">
        <w:rPr>
          <w:rFonts w:ascii="Times New Roman" w:hAnsi="Times New Roman" w:cs="Times New Roman"/>
          <w:sz w:val="24"/>
          <w:szCs w:val="24"/>
        </w:rPr>
        <w:t>500,00 €</w:t>
      </w:r>
      <w:r w:rsidR="002C4CF5">
        <w:rPr>
          <w:rFonts w:ascii="Times New Roman" w:hAnsi="Times New Roman" w:cs="Times New Roman"/>
          <w:sz w:val="24"/>
          <w:szCs w:val="24"/>
        </w:rPr>
        <w:br/>
      </w:r>
      <w:r>
        <w:rPr>
          <w:rFonts w:ascii="Times New Roman" w:hAnsi="Times New Roman" w:cs="Times New Roman"/>
          <w:sz w:val="24"/>
          <w:szCs w:val="24"/>
        </w:rPr>
        <w:br/>
      </w:r>
      <w:r w:rsidR="002C4CF5">
        <w:rPr>
          <w:rFonts w:ascii="Times New Roman" w:hAnsi="Times New Roman" w:cs="Times New Roman"/>
          <w:sz w:val="24"/>
          <w:szCs w:val="24"/>
        </w:rPr>
        <w:t xml:space="preserve">d) </w:t>
      </w:r>
      <w:r w:rsidR="00874006">
        <w:rPr>
          <w:rFonts w:ascii="Times New Roman" w:hAnsi="Times New Roman" w:cs="Times New Roman"/>
          <w:sz w:val="24"/>
          <w:szCs w:val="24"/>
        </w:rPr>
        <w:t xml:space="preserve"> </w:t>
      </w:r>
      <w:r w:rsidR="002C4CF5">
        <w:rPr>
          <w:rFonts w:ascii="Times New Roman" w:hAnsi="Times New Roman" w:cs="Times New Roman"/>
          <w:sz w:val="24"/>
          <w:szCs w:val="24"/>
        </w:rPr>
        <w:t xml:space="preserve">Geräte oder vergleichbare Spielsysteme, die </w:t>
      </w:r>
      <w:r w:rsidR="00E232E3">
        <w:rPr>
          <w:rFonts w:ascii="Times New Roman" w:hAnsi="Times New Roman" w:cs="Times New Roman"/>
          <w:sz w:val="24"/>
          <w:szCs w:val="24"/>
        </w:rPr>
        <w:t xml:space="preserve">mit </w:t>
      </w:r>
      <w:r w:rsidR="002C4CF5">
        <w:rPr>
          <w:rFonts w:ascii="Times New Roman" w:hAnsi="Times New Roman" w:cs="Times New Roman"/>
          <w:sz w:val="24"/>
          <w:szCs w:val="24"/>
        </w:rPr>
        <w:t>Weiterspielmarken,</w:t>
      </w:r>
      <w:r w:rsidR="002C4CF5">
        <w:rPr>
          <w:rFonts w:ascii="Times New Roman" w:hAnsi="Times New Roman" w:cs="Times New Roman"/>
          <w:sz w:val="24"/>
          <w:szCs w:val="24"/>
        </w:rPr>
        <w:br/>
        <w:t xml:space="preserve">     </w:t>
      </w:r>
      <w:r w:rsidR="00874006">
        <w:rPr>
          <w:rFonts w:ascii="Times New Roman" w:hAnsi="Times New Roman" w:cs="Times New Roman"/>
          <w:sz w:val="24"/>
          <w:szCs w:val="24"/>
        </w:rPr>
        <w:t xml:space="preserve"> </w:t>
      </w:r>
      <w:r w:rsidR="002C4CF5">
        <w:rPr>
          <w:rFonts w:ascii="Times New Roman" w:hAnsi="Times New Roman" w:cs="Times New Roman"/>
          <w:sz w:val="24"/>
          <w:szCs w:val="24"/>
        </w:rPr>
        <w:t xml:space="preserve">Chips, </w:t>
      </w:r>
      <w:r w:rsidR="009C1C36">
        <w:rPr>
          <w:rFonts w:ascii="Times New Roman" w:hAnsi="Times New Roman" w:cs="Times New Roman"/>
          <w:sz w:val="24"/>
          <w:szCs w:val="24"/>
        </w:rPr>
        <w:t>Token</w:t>
      </w:r>
      <w:r w:rsidR="002C4CF5">
        <w:rPr>
          <w:rFonts w:ascii="Times New Roman" w:hAnsi="Times New Roman" w:cs="Times New Roman"/>
          <w:sz w:val="24"/>
          <w:szCs w:val="24"/>
        </w:rPr>
        <w:t xml:space="preserve"> oder ähnlichen Spiel-/Wertmarken bespielt werden</w:t>
      </w:r>
      <w:r w:rsidR="002C4CF5">
        <w:rPr>
          <w:rFonts w:ascii="Times New Roman" w:hAnsi="Times New Roman" w:cs="Times New Roman"/>
          <w:sz w:val="24"/>
          <w:szCs w:val="24"/>
        </w:rPr>
        <w:br/>
        <w:t xml:space="preserve">     </w:t>
      </w:r>
      <w:r w:rsidR="00874006">
        <w:rPr>
          <w:rFonts w:ascii="Times New Roman" w:hAnsi="Times New Roman" w:cs="Times New Roman"/>
          <w:sz w:val="24"/>
          <w:szCs w:val="24"/>
        </w:rPr>
        <w:t xml:space="preserve"> </w:t>
      </w:r>
      <w:r w:rsidR="002C4CF5">
        <w:rPr>
          <w:rFonts w:ascii="Times New Roman" w:hAnsi="Times New Roman" w:cs="Times New Roman"/>
          <w:sz w:val="24"/>
          <w:szCs w:val="24"/>
        </w:rPr>
        <w:t>können</w:t>
      </w:r>
      <w:r w:rsidR="002C4CF5">
        <w:rPr>
          <w:rFonts w:ascii="Times New Roman" w:hAnsi="Times New Roman" w:cs="Times New Roman"/>
          <w:sz w:val="24"/>
          <w:szCs w:val="24"/>
        </w:rPr>
        <w:tab/>
      </w:r>
      <w:r w:rsidR="002C4CF5">
        <w:rPr>
          <w:rFonts w:ascii="Times New Roman" w:hAnsi="Times New Roman" w:cs="Times New Roman"/>
          <w:sz w:val="24"/>
          <w:szCs w:val="24"/>
        </w:rPr>
        <w:tab/>
      </w:r>
      <w:r w:rsidR="002C4CF5">
        <w:rPr>
          <w:rFonts w:ascii="Times New Roman" w:hAnsi="Times New Roman" w:cs="Times New Roman"/>
          <w:sz w:val="24"/>
          <w:szCs w:val="24"/>
        </w:rPr>
        <w:tab/>
      </w:r>
      <w:r w:rsidR="002C4CF5">
        <w:rPr>
          <w:rFonts w:ascii="Times New Roman" w:hAnsi="Times New Roman" w:cs="Times New Roman"/>
          <w:sz w:val="24"/>
          <w:szCs w:val="24"/>
        </w:rPr>
        <w:tab/>
      </w:r>
      <w:r w:rsidR="002C4CF5">
        <w:rPr>
          <w:rFonts w:ascii="Times New Roman" w:hAnsi="Times New Roman" w:cs="Times New Roman"/>
          <w:sz w:val="24"/>
          <w:szCs w:val="24"/>
        </w:rPr>
        <w:tab/>
      </w:r>
      <w:r w:rsidR="002C4CF5">
        <w:rPr>
          <w:rFonts w:ascii="Times New Roman" w:hAnsi="Times New Roman" w:cs="Times New Roman"/>
          <w:sz w:val="24"/>
          <w:szCs w:val="24"/>
        </w:rPr>
        <w:tab/>
      </w:r>
      <w:r w:rsidR="002C4CF5">
        <w:rPr>
          <w:rFonts w:ascii="Times New Roman" w:hAnsi="Times New Roman" w:cs="Times New Roman"/>
          <w:sz w:val="24"/>
          <w:szCs w:val="24"/>
        </w:rPr>
        <w:tab/>
      </w:r>
      <w:r w:rsidR="002C4CF5">
        <w:rPr>
          <w:rFonts w:ascii="Times New Roman" w:hAnsi="Times New Roman" w:cs="Times New Roman"/>
          <w:sz w:val="24"/>
          <w:szCs w:val="24"/>
        </w:rPr>
        <w:tab/>
      </w:r>
      <w:r w:rsidR="002C4CF5">
        <w:rPr>
          <w:rFonts w:ascii="Times New Roman" w:hAnsi="Times New Roman" w:cs="Times New Roman"/>
          <w:sz w:val="24"/>
          <w:szCs w:val="24"/>
        </w:rPr>
        <w:tab/>
      </w:r>
      <w:r w:rsidR="00E232E3">
        <w:rPr>
          <w:rFonts w:ascii="Times New Roman" w:hAnsi="Times New Roman" w:cs="Times New Roman"/>
          <w:sz w:val="24"/>
          <w:szCs w:val="24"/>
        </w:rPr>
        <w:t xml:space="preserve">          </w:t>
      </w:r>
      <w:r w:rsidR="002C4CF5">
        <w:rPr>
          <w:rFonts w:ascii="Times New Roman" w:hAnsi="Times New Roman" w:cs="Times New Roman"/>
          <w:sz w:val="24"/>
          <w:szCs w:val="24"/>
        </w:rPr>
        <w:t>150,00 €</w:t>
      </w:r>
      <w:r w:rsidR="002C4CF5">
        <w:rPr>
          <w:rFonts w:ascii="Times New Roman" w:hAnsi="Times New Roman" w:cs="Times New Roman"/>
          <w:sz w:val="24"/>
          <w:szCs w:val="24"/>
        </w:rPr>
        <w:br/>
      </w:r>
    </w:p>
    <w:p w:rsidR="00212539" w:rsidRDefault="00B10B39" w:rsidP="00E232E3">
      <w:pPr>
        <w:tabs>
          <w:tab w:val="left" w:pos="284"/>
          <w:tab w:val="left" w:pos="42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2C4CF5">
        <w:rPr>
          <w:rFonts w:ascii="Times New Roman" w:hAnsi="Times New Roman" w:cs="Times New Roman"/>
          <w:sz w:val="24"/>
          <w:szCs w:val="24"/>
        </w:rPr>
        <w:t>e</w:t>
      </w:r>
      <w:r w:rsidR="009773D8">
        <w:rPr>
          <w:rFonts w:ascii="Times New Roman" w:hAnsi="Times New Roman" w:cs="Times New Roman"/>
          <w:sz w:val="24"/>
          <w:szCs w:val="24"/>
        </w:rPr>
        <w:t>)</w:t>
      </w:r>
      <w:r>
        <w:rPr>
          <w:rFonts w:ascii="Times New Roman" w:hAnsi="Times New Roman" w:cs="Times New Roman"/>
          <w:sz w:val="24"/>
          <w:szCs w:val="24"/>
        </w:rPr>
        <w:t xml:space="preserve"> </w:t>
      </w:r>
      <w:r w:rsidR="00874006">
        <w:rPr>
          <w:rFonts w:ascii="Times New Roman" w:hAnsi="Times New Roman" w:cs="Times New Roman"/>
          <w:sz w:val="24"/>
          <w:szCs w:val="24"/>
        </w:rPr>
        <w:t xml:space="preserve"> </w:t>
      </w:r>
      <w:r>
        <w:rPr>
          <w:rFonts w:ascii="Times New Roman" w:hAnsi="Times New Roman" w:cs="Times New Roman"/>
          <w:sz w:val="24"/>
          <w:szCs w:val="24"/>
        </w:rPr>
        <w:t xml:space="preserve">mit elektronischen </w:t>
      </w:r>
      <w:r w:rsidR="00212539">
        <w:rPr>
          <w:rFonts w:ascii="Times New Roman" w:hAnsi="Times New Roman" w:cs="Times New Roman"/>
          <w:sz w:val="24"/>
          <w:szCs w:val="24"/>
        </w:rPr>
        <w:t>multifunktionalen Bildschirmgeräten</w:t>
      </w:r>
      <w:r w:rsidR="009773D8">
        <w:rPr>
          <w:rFonts w:ascii="Times New Roman" w:hAnsi="Times New Roman" w:cs="Times New Roman"/>
          <w:sz w:val="24"/>
          <w:szCs w:val="24"/>
        </w:rPr>
        <w:br/>
      </w:r>
      <w:r w:rsidR="00E232E3">
        <w:rPr>
          <w:rFonts w:ascii="Times New Roman" w:hAnsi="Times New Roman" w:cs="Times New Roman"/>
          <w:sz w:val="24"/>
          <w:szCs w:val="24"/>
        </w:rPr>
        <w:t xml:space="preserve">         </w:t>
      </w:r>
      <w:r w:rsidR="00874006">
        <w:rPr>
          <w:rFonts w:ascii="Times New Roman" w:hAnsi="Times New Roman" w:cs="Times New Roman"/>
          <w:sz w:val="24"/>
          <w:szCs w:val="24"/>
        </w:rPr>
        <w:t xml:space="preserve"> </w:t>
      </w:r>
      <w:r w:rsidR="00212539">
        <w:rPr>
          <w:rFonts w:ascii="Times New Roman" w:hAnsi="Times New Roman" w:cs="Times New Roman"/>
          <w:sz w:val="24"/>
          <w:szCs w:val="24"/>
        </w:rPr>
        <w:t>ohne Gewinnmöglichkeit</w:t>
      </w:r>
      <w:r w:rsidR="00212539">
        <w:rPr>
          <w:rFonts w:ascii="Times New Roman" w:hAnsi="Times New Roman" w:cs="Times New Roman"/>
          <w:sz w:val="24"/>
          <w:szCs w:val="24"/>
        </w:rPr>
        <w:tab/>
      </w:r>
      <w:r w:rsidR="00212539">
        <w:rPr>
          <w:rFonts w:ascii="Times New Roman" w:hAnsi="Times New Roman" w:cs="Times New Roman"/>
          <w:sz w:val="24"/>
          <w:szCs w:val="24"/>
        </w:rPr>
        <w:tab/>
      </w:r>
      <w:r w:rsidR="00212539">
        <w:rPr>
          <w:rFonts w:ascii="Times New Roman" w:hAnsi="Times New Roman" w:cs="Times New Roman"/>
          <w:sz w:val="24"/>
          <w:szCs w:val="24"/>
        </w:rPr>
        <w:tab/>
      </w:r>
      <w:r w:rsidR="00212539">
        <w:rPr>
          <w:rFonts w:ascii="Times New Roman" w:hAnsi="Times New Roman" w:cs="Times New Roman"/>
          <w:sz w:val="24"/>
          <w:szCs w:val="24"/>
        </w:rPr>
        <w:tab/>
      </w:r>
      <w:r w:rsidR="00212539">
        <w:rPr>
          <w:rFonts w:ascii="Times New Roman" w:hAnsi="Times New Roman" w:cs="Times New Roman"/>
          <w:sz w:val="24"/>
          <w:szCs w:val="24"/>
        </w:rPr>
        <w:tab/>
      </w:r>
      <w:r w:rsidR="00212539">
        <w:rPr>
          <w:rFonts w:ascii="Times New Roman" w:hAnsi="Times New Roman" w:cs="Times New Roman"/>
          <w:sz w:val="24"/>
          <w:szCs w:val="24"/>
        </w:rPr>
        <w:tab/>
      </w:r>
      <w:r w:rsidR="00212539">
        <w:rPr>
          <w:rFonts w:ascii="Times New Roman" w:hAnsi="Times New Roman" w:cs="Times New Roman"/>
          <w:sz w:val="24"/>
          <w:szCs w:val="24"/>
        </w:rPr>
        <w:tab/>
        <w:t>10,00 €.</w:t>
      </w:r>
    </w:p>
    <w:p w:rsidR="00212539" w:rsidRPr="005D12D7" w:rsidRDefault="00212539" w:rsidP="00221710">
      <w:pPr>
        <w:autoSpaceDE w:val="0"/>
        <w:autoSpaceDN w:val="0"/>
        <w:adjustRightInd w:val="0"/>
        <w:spacing w:after="0" w:line="240" w:lineRule="auto"/>
        <w:jc w:val="both"/>
        <w:rPr>
          <w:rFonts w:ascii="Times New Roman" w:hAnsi="Times New Roman" w:cs="Times New Roman"/>
          <w:sz w:val="24"/>
          <w:szCs w:val="24"/>
        </w:rPr>
      </w:pPr>
    </w:p>
    <w:p w:rsidR="00212539" w:rsidRPr="006072A6" w:rsidRDefault="008075FB" w:rsidP="0018732A">
      <w:pPr>
        <w:autoSpaceDE w:val="0"/>
        <w:autoSpaceDN w:val="0"/>
        <w:adjustRightInd w:val="0"/>
        <w:spacing w:after="0" w:line="240" w:lineRule="auto"/>
        <w:jc w:val="center"/>
        <w:rPr>
          <w:rFonts w:ascii="Times New Roman" w:hAnsi="Times New Roman" w:cs="Times New Roman"/>
          <w:b/>
          <w:bCs/>
          <w:sz w:val="29"/>
          <w:szCs w:val="29"/>
          <w:u w:val="single"/>
        </w:rPr>
      </w:pPr>
      <w:r w:rsidRPr="006072A6">
        <w:rPr>
          <w:rFonts w:ascii="Times New Roman" w:hAnsi="Times New Roman" w:cs="Times New Roman"/>
          <w:b/>
          <w:bCs/>
          <w:sz w:val="29"/>
          <w:szCs w:val="29"/>
          <w:u w:val="single"/>
        </w:rPr>
        <w:t>§ 8</w:t>
      </w:r>
      <w:r w:rsidR="00212539" w:rsidRPr="006072A6">
        <w:rPr>
          <w:rFonts w:ascii="Times New Roman" w:hAnsi="Times New Roman" w:cs="Times New Roman"/>
          <w:b/>
          <w:bCs/>
          <w:sz w:val="29"/>
          <w:szCs w:val="29"/>
          <w:u w:val="single"/>
        </w:rPr>
        <w:t xml:space="preserve"> Erhebungszeitraum</w:t>
      </w:r>
    </w:p>
    <w:p w:rsidR="00E232E3" w:rsidRDefault="009773D8" w:rsidP="00E232E3">
      <w:pPr>
        <w:autoSpaceDE w:val="0"/>
        <w:autoSpaceDN w:val="0"/>
        <w:adjustRightInd w:val="0"/>
        <w:spacing w:after="0" w:line="240" w:lineRule="auto"/>
        <w:ind w:left="-142" w:firstLine="426"/>
        <w:jc w:val="both"/>
        <w:rPr>
          <w:rFonts w:ascii="Times New Roman" w:hAnsi="Times New Roman" w:cs="Times New Roman"/>
          <w:sz w:val="24"/>
          <w:szCs w:val="24"/>
        </w:rPr>
      </w:pPr>
      <w:r>
        <w:rPr>
          <w:rFonts w:ascii="Times New Roman" w:hAnsi="Times New Roman" w:cs="Times New Roman"/>
          <w:sz w:val="24"/>
          <w:szCs w:val="24"/>
        </w:rPr>
        <w:br/>
      </w:r>
      <w:r w:rsidR="008075FB">
        <w:rPr>
          <w:rFonts w:ascii="Times New Roman" w:hAnsi="Times New Roman" w:cs="Times New Roman"/>
          <w:sz w:val="24"/>
          <w:szCs w:val="24"/>
        </w:rPr>
        <w:t xml:space="preserve">1. </w:t>
      </w:r>
      <w:r w:rsidR="00874006">
        <w:rPr>
          <w:rFonts w:ascii="Times New Roman" w:hAnsi="Times New Roman" w:cs="Times New Roman"/>
          <w:sz w:val="24"/>
          <w:szCs w:val="24"/>
        </w:rPr>
        <w:t xml:space="preserve"> </w:t>
      </w:r>
      <w:r w:rsidR="00CC68E7">
        <w:rPr>
          <w:rFonts w:ascii="Times New Roman" w:hAnsi="Times New Roman" w:cs="Times New Roman"/>
          <w:sz w:val="24"/>
          <w:szCs w:val="24"/>
        </w:rPr>
        <w:t xml:space="preserve">Bei Veranstaltungen im Sinne des § 1 Nr. 1 bis 4 ist der Erhebungszeitraum die Zeit vom </w:t>
      </w:r>
      <w:r w:rsidR="00E232E3">
        <w:rPr>
          <w:rFonts w:ascii="Times New Roman" w:hAnsi="Times New Roman" w:cs="Times New Roman"/>
          <w:sz w:val="24"/>
          <w:szCs w:val="24"/>
        </w:rPr>
        <w:t xml:space="preserve">     </w:t>
      </w:r>
    </w:p>
    <w:p w:rsidR="008075FB" w:rsidRDefault="00874006" w:rsidP="00E232E3">
      <w:pPr>
        <w:autoSpaceDE w:val="0"/>
        <w:autoSpaceDN w:val="0"/>
        <w:adjustRightInd w:val="0"/>
        <w:spacing w:after="0" w:line="240" w:lineRule="auto"/>
        <w:ind w:left="-142"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CC68E7">
        <w:rPr>
          <w:rFonts w:ascii="Times New Roman" w:hAnsi="Times New Roman" w:cs="Times New Roman"/>
          <w:sz w:val="24"/>
          <w:szCs w:val="24"/>
        </w:rPr>
        <w:t>Beginn bis zum Ende der Veranstaltung.</w:t>
      </w:r>
    </w:p>
    <w:p w:rsidR="0018732A" w:rsidRDefault="0018732A" w:rsidP="00221710">
      <w:pPr>
        <w:autoSpaceDE w:val="0"/>
        <w:autoSpaceDN w:val="0"/>
        <w:adjustRightInd w:val="0"/>
        <w:spacing w:after="0" w:line="240" w:lineRule="auto"/>
        <w:jc w:val="both"/>
        <w:rPr>
          <w:rFonts w:ascii="Times New Roman" w:hAnsi="Times New Roman" w:cs="Times New Roman"/>
          <w:sz w:val="24"/>
          <w:szCs w:val="24"/>
        </w:rPr>
      </w:pPr>
    </w:p>
    <w:p w:rsidR="00CC68E7" w:rsidRDefault="00CC68E7" w:rsidP="00E232E3">
      <w:pPr>
        <w:autoSpaceDE w:val="0"/>
        <w:autoSpaceDN w:val="0"/>
        <w:adjustRightInd w:val="0"/>
        <w:spacing w:after="0" w:line="240" w:lineRule="auto"/>
        <w:ind w:hanging="142"/>
        <w:jc w:val="both"/>
        <w:rPr>
          <w:rFonts w:ascii="Times New Roman" w:hAnsi="Times New Roman" w:cs="Times New Roman"/>
          <w:sz w:val="24"/>
          <w:szCs w:val="24"/>
        </w:rPr>
      </w:pPr>
      <w:r>
        <w:rPr>
          <w:rFonts w:ascii="Times New Roman" w:hAnsi="Times New Roman" w:cs="Times New Roman"/>
          <w:sz w:val="24"/>
          <w:szCs w:val="24"/>
        </w:rPr>
        <w:t xml:space="preserve">2. </w:t>
      </w:r>
      <w:r w:rsidR="00874006">
        <w:rPr>
          <w:rFonts w:ascii="Times New Roman" w:hAnsi="Times New Roman" w:cs="Times New Roman"/>
          <w:sz w:val="24"/>
          <w:szCs w:val="24"/>
        </w:rPr>
        <w:t xml:space="preserve"> </w:t>
      </w:r>
      <w:r>
        <w:rPr>
          <w:rFonts w:ascii="Times New Roman" w:hAnsi="Times New Roman" w:cs="Times New Roman"/>
          <w:sz w:val="24"/>
          <w:szCs w:val="24"/>
        </w:rPr>
        <w:t>Bei Geräten im Sinne von § 1 Nr. 5 und 6 ist der Erhebungszeitraum das Kalenderjahr.</w:t>
      </w:r>
    </w:p>
    <w:p w:rsidR="0018732A" w:rsidRDefault="0018732A" w:rsidP="00221710">
      <w:pPr>
        <w:autoSpaceDE w:val="0"/>
        <w:autoSpaceDN w:val="0"/>
        <w:adjustRightInd w:val="0"/>
        <w:spacing w:after="0" w:line="240" w:lineRule="auto"/>
        <w:jc w:val="both"/>
        <w:rPr>
          <w:rFonts w:ascii="Times New Roman" w:hAnsi="Times New Roman" w:cs="Times New Roman"/>
          <w:sz w:val="24"/>
          <w:szCs w:val="24"/>
        </w:rPr>
      </w:pPr>
    </w:p>
    <w:p w:rsidR="00874006" w:rsidRDefault="00CC68E7" w:rsidP="00E232E3">
      <w:pPr>
        <w:autoSpaceDE w:val="0"/>
        <w:autoSpaceDN w:val="0"/>
        <w:adjustRightInd w:val="0"/>
        <w:spacing w:after="0" w:line="240" w:lineRule="auto"/>
        <w:ind w:hanging="142"/>
        <w:jc w:val="both"/>
        <w:rPr>
          <w:rFonts w:ascii="Times New Roman" w:hAnsi="Times New Roman" w:cs="Times New Roman"/>
          <w:sz w:val="24"/>
          <w:szCs w:val="24"/>
        </w:rPr>
      </w:pPr>
      <w:r>
        <w:rPr>
          <w:rFonts w:ascii="Times New Roman" w:hAnsi="Times New Roman" w:cs="Times New Roman"/>
          <w:sz w:val="24"/>
          <w:szCs w:val="24"/>
        </w:rPr>
        <w:t xml:space="preserve">3. </w:t>
      </w:r>
      <w:r w:rsidR="00874006">
        <w:rPr>
          <w:rFonts w:ascii="Times New Roman" w:hAnsi="Times New Roman" w:cs="Times New Roman"/>
          <w:sz w:val="24"/>
          <w:szCs w:val="24"/>
        </w:rPr>
        <w:t xml:space="preserve"> </w:t>
      </w:r>
      <w:r>
        <w:rPr>
          <w:rFonts w:ascii="Times New Roman" w:hAnsi="Times New Roman" w:cs="Times New Roman"/>
          <w:sz w:val="24"/>
          <w:szCs w:val="24"/>
        </w:rPr>
        <w:t xml:space="preserve">Die Gemeinde Südbrookmerland kann widerruflich zulassen, dass in den Fällen des Abs. 1, </w:t>
      </w:r>
      <w:r w:rsidR="00874006">
        <w:rPr>
          <w:rFonts w:ascii="Times New Roman" w:hAnsi="Times New Roman" w:cs="Times New Roman"/>
          <w:sz w:val="24"/>
          <w:szCs w:val="24"/>
        </w:rPr>
        <w:t xml:space="preserve">    </w:t>
      </w:r>
    </w:p>
    <w:p w:rsidR="00874006" w:rsidRDefault="00874006" w:rsidP="00E232E3">
      <w:pPr>
        <w:autoSpaceDE w:val="0"/>
        <w:autoSpaceDN w:val="0"/>
        <w:adjustRightInd w:val="0"/>
        <w:spacing w:after="0" w:line="240" w:lineRule="auto"/>
        <w:ind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CC68E7">
        <w:rPr>
          <w:rFonts w:ascii="Times New Roman" w:hAnsi="Times New Roman" w:cs="Times New Roman"/>
          <w:sz w:val="24"/>
          <w:szCs w:val="24"/>
        </w:rPr>
        <w:t xml:space="preserve">in denen der Steuerschuldner mehrere Veranstaltungen durchführt, auch der Kalendermonat </w:t>
      </w:r>
      <w:r>
        <w:rPr>
          <w:rFonts w:ascii="Times New Roman" w:hAnsi="Times New Roman" w:cs="Times New Roman"/>
          <w:sz w:val="24"/>
          <w:szCs w:val="24"/>
        </w:rPr>
        <w:t xml:space="preserve">  </w:t>
      </w:r>
    </w:p>
    <w:p w:rsidR="00CC68E7" w:rsidRDefault="00874006" w:rsidP="00E232E3">
      <w:pPr>
        <w:autoSpaceDE w:val="0"/>
        <w:autoSpaceDN w:val="0"/>
        <w:adjustRightInd w:val="0"/>
        <w:spacing w:after="0" w:line="240" w:lineRule="auto"/>
        <w:ind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CC68E7">
        <w:rPr>
          <w:rFonts w:ascii="Times New Roman" w:hAnsi="Times New Roman" w:cs="Times New Roman"/>
          <w:sz w:val="24"/>
          <w:szCs w:val="24"/>
        </w:rPr>
        <w:t>als</w:t>
      </w:r>
      <w:r w:rsidR="00E232E3">
        <w:rPr>
          <w:rFonts w:ascii="Times New Roman" w:hAnsi="Times New Roman" w:cs="Times New Roman"/>
          <w:sz w:val="24"/>
          <w:szCs w:val="24"/>
        </w:rPr>
        <w:t xml:space="preserve"> </w:t>
      </w:r>
      <w:r w:rsidR="00CC68E7">
        <w:rPr>
          <w:rFonts w:ascii="Times New Roman" w:hAnsi="Times New Roman" w:cs="Times New Roman"/>
          <w:sz w:val="24"/>
          <w:szCs w:val="24"/>
        </w:rPr>
        <w:t>Erhebungszeitraum gilt.</w:t>
      </w:r>
    </w:p>
    <w:p w:rsidR="00CC68E7" w:rsidRDefault="00CC68E7" w:rsidP="00221710">
      <w:pPr>
        <w:autoSpaceDE w:val="0"/>
        <w:autoSpaceDN w:val="0"/>
        <w:adjustRightInd w:val="0"/>
        <w:spacing w:after="0" w:line="240" w:lineRule="auto"/>
        <w:jc w:val="both"/>
        <w:rPr>
          <w:rFonts w:ascii="Times New Roman" w:hAnsi="Times New Roman" w:cs="Times New Roman"/>
          <w:sz w:val="24"/>
          <w:szCs w:val="24"/>
        </w:rPr>
      </w:pPr>
    </w:p>
    <w:p w:rsidR="008075FB" w:rsidRPr="006072A6" w:rsidRDefault="008075FB" w:rsidP="0018732A">
      <w:pPr>
        <w:autoSpaceDE w:val="0"/>
        <w:autoSpaceDN w:val="0"/>
        <w:adjustRightInd w:val="0"/>
        <w:spacing w:after="0" w:line="240" w:lineRule="auto"/>
        <w:jc w:val="center"/>
        <w:rPr>
          <w:rFonts w:ascii="Times New Roman" w:hAnsi="Times New Roman" w:cs="Times New Roman"/>
          <w:b/>
          <w:bCs/>
          <w:sz w:val="32"/>
          <w:szCs w:val="32"/>
          <w:u w:val="single"/>
        </w:rPr>
      </w:pPr>
      <w:r w:rsidRPr="006072A6">
        <w:rPr>
          <w:rFonts w:ascii="Times New Roman" w:hAnsi="Times New Roman" w:cs="Times New Roman"/>
          <w:b/>
          <w:bCs/>
          <w:sz w:val="32"/>
          <w:szCs w:val="32"/>
          <w:u w:val="single"/>
        </w:rPr>
        <w:t>§</w:t>
      </w:r>
      <w:r w:rsidR="00C33275" w:rsidRPr="006072A6">
        <w:rPr>
          <w:rFonts w:ascii="Times New Roman" w:hAnsi="Times New Roman" w:cs="Times New Roman"/>
          <w:b/>
          <w:bCs/>
          <w:sz w:val="32"/>
          <w:szCs w:val="32"/>
          <w:u w:val="single"/>
        </w:rPr>
        <w:t xml:space="preserve"> </w:t>
      </w:r>
      <w:r w:rsidRPr="006072A6">
        <w:rPr>
          <w:rFonts w:ascii="Times New Roman" w:hAnsi="Times New Roman" w:cs="Times New Roman"/>
          <w:b/>
          <w:bCs/>
          <w:sz w:val="32"/>
          <w:szCs w:val="32"/>
          <w:u w:val="single"/>
        </w:rPr>
        <w:t>9</w:t>
      </w:r>
      <w:r w:rsidR="00CC68E7" w:rsidRPr="006072A6">
        <w:rPr>
          <w:rFonts w:ascii="Times New Roman" w:hAnsi="Times New Roman" w:cs="Times New Roman"/>
          <w:b/>
          <w:bCs/>
          <w:sz w:val="32"/>
          <w:szCs w:val="32"/>
          <w:u w:val="single"/>
        </w:rPr>
        <w:t xml:space="preserve"> Entstehung de</w:t>
      </w:r>
      <w:r w:rsidR="00272273" w:rsidRPr="006072A6">
        <w:rPr>
          <w:rFonts w:ascii="Times New Roman" w:hAnsi="Times New Roman" w:cs="Times New Roman"/>
          <w:b/>
          <w:bCs/>
          <w:sz w:val="32"/>
          <w:szCs w:val="32"/>
          <w:u w:val="single"/>
        </w:rPr>
        <w:t>s</w:t>
      </w:r>
      <w:r w:rsidR="00CC68E7" w:rsidRPr="006072A6">
        <w:rPr>
          <w:rFonts w:ascii="Times New Roman" w:hAnsi="Times New Roman" w:cs="Times New Roman"/>
          <w:b/>
          <w:bCs/>
          <w:sz w:val="32"/>
          <w:szCs w:val="32"/>
          <w:u w:val="single"/>
        </w:rPr>
        <w:t xml:space="preserve"> Steueranspruchs</w:t>
      </w:r>
    </w:p>
    <w:p w:rsidR="00E843E1" w:rsidRDefault="00E843E1" w:rsidP="0018732A">
      <w:pPr>
        <w:autoSpaceDE w:val="0"/>
        <w:autoSpaceDN w:val="0"/>
        <w:adjustRightInd w:val="0"/>
        <w:spacing w:after="0" w:line="240" w:lineRule="auto"/>
        <w:jc w:val="center"/>
        <w:rPr>
          <w:rFonts w:ascii="Times New Roman" w:hAnsi="Times New Roman" w:cs="Times New Roman"/>
          <w:b/>
          <w:bCs/>
          <w:sz w:val="32"/>
          <w:szCs w:val="32"/>
        </w:rPr>
      </w:pPr>
    </w:p>
    <w:p w:rsidR="008075FB" w:rsidRDefault="00CC68E7" w:rsidP="00E232E3">
      <w:pPr>
        <w:autoSpaceDE w:val="0"/>
        <w:autoSpaceDN w:val="0"/>
        <w:adjustRightInd w:val="0"/>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Der Steueranspruch entsteht im Falle des § 8 Abs. 1 und 3 mit Beginn der Veranstaltung und im Falle des § 8 Abs. 2 mit Ablauf des jeweiligen Erhebungszeitraumes.</w:t>
      </w:r>
    </w:p>
    <w:p w:rsidR="00CC68E7" w:rsidRDefault="00CC68E7" w:rsidP="00221710">
      <w:pPr>
        <w:autoSpaceDE w:val="0"/>
        <w:autoSpaceDN w:val="0"/>
        <w:adjustRightInd w:val="0"/>
        <w:spacing w:after="0" w:line="240" w:lineRule="auto"/>
        <w:jc w:val="both"/>
        <w:rPr>
          <w:rFonts w:ascii="Times New Roman" w:hAnsi="Times New Roman" w:cs="Times New Roman"/>
          <w:sz w:val="25"/>
          <w:szCs w:val="25"/>
        </w:rPr>
      </w:pPr>
    </w:p>
    <w:p w:rsidR="008075FB" w:rsidRPr="006072A6" w:rsidRDefault="008075FB" w:rsidP="0018732A">
      <w:pPr>
        <w:autoSpaceDE w:val="0"/>
        <w:autoSpaceDN w:val="0"/>
        <w:adjustRightInd w:val="0"/>
        <w:spacing w:after="0" w:line="240" w:lineRule="auto"/>
        <w:jc w:val="center"/>
        <w:rPr>
          <w:rFonts w:ascii="Times New Roman" w:hAnsi="Times New Roman" w:cs="Times New Roman"/>
          <w:b/>
          <w:bCs/>
          <w:sz w:val="29"/>
          <w:szCs w:val="29"/>
          <w:u w:val="single"/>
        </w:rPr>
      </w:pPr>
      <w:r w:rsidRPr="006072A6">
        <w:rPr>
          <w:rFonts w:ascii="Times New Roman" w:hAnsi="Times New Roman" w:cs="Times New Roman"/>
          <w:b/>
          <w:bCs/>
          <w:sz w:val="29"/>
          <w:szCs w:val="29"/>
          <w:u w:val="single"/>
        </w:rPr>
        <w:t>§</w:t>
      </w:r>
      <w:r w:rsidR="00C33275" w:rsidRPr="006072A6">
        <w:rPr>
          <w:rFonts w:ascii="Times New Roman" w:hAnsi="Times New Roman" w:cs="Times New Roman"/>
          <w:b/>
          <w:bCs/>
          <w:sz w:val="29"/>
          <w:szCs w:val="29"/>
          <w:u w:val="single"/>
        </w:rPr>
        <w:t xml:space="preserve"> </w:t>
      </w:r>
      <w:r w:rsidRPr="006072A6">
        <w:rPr>
          <w:rFonts w:ascii="Times New Roman" w:hAnsi="Times New Roman" w:cs="Times New Roman"/>
          <w:b/>
          <w:bCs/>
          <w:sz w:val="29"/>
          <w:szCs w:val="29"/>
          <w:u w:val="single"/>
        </w:rPr>
        <w:t>10</w:t>
      </w:r>
      <w:r w:rsidR="00CC68E7" w:rsidRPr="006072A6">
        <w:rPr>
          <w:rFonts w:ascii="Times New Roman" w:hAnsi="Times New Roman" w:cs="Times New Roman"/>
          <w:b/>
          <w:bCs/>
          <w:sz w:val="29"/>
          <w:szCs w:val="29"/>
          <w:u w:val="single"/>
        </w:rPr>
        <w:t xml:space="preserve"> Steuererklärung und Steuerfestsetzung</w:t>
      </w:r>
    </w:p>
    <w:p w:rsidR="00E843E1" w:rsidRDefault="00E843E1" w:rsidP="00221710">
      <w:pPr>
        <w:autoSpaceDE w:val="0"/>
        <w:autoSpaceDN w:val="0"/>
        <w:adjustRightInd w:val="0"/>
        <w:spacing w:after="0" w:line="240" w:lineRule="auto"/>
        <w:jc w:val="both"/>
        <w:rPr>
          <w:rFonts w:ascii="Times New Roman" w:hAnsi="Times New Roman" w:cs="Times New Roman"/>
          <w:sz w:val="23"/>
          <w:szCs w:val="23"/>
        </w:rPr>
      </w:pPr>
    </w:p>
    <w:p w:rsidR="00E232E3" w:rsidRDefault="00CC68E7" w:rsidP="00E232E3">
      <w:pPr>
        <w:autoSpaceDE w:val="0"/>
        <w:autoSpaceDN w:val="0"/>
        <w:adjustRightInd w:val="0"/>
        <w:spacing w:after="0" w:line="240" w:lineRule="auto"/>
        <w:ind w:hanging="142"/>
        <w:jc w:val="both"/>
        <w:rPr>
          <w:rFonts w:ascii="Times New Roman" w:hAnsi="Times New Roman" w:cs="Times New Roman"/>
          <w:sz w:val="23"/>
          <w:szCs w:val="23"/>
        </w:rPr>
      </w:pPr>
      <w:r>
        <w:rPr>
          <w:rFonts w:ascii="Times New Roman" w:hAnsi="Times New Roman" w:cs="Times New Roman"/>
          <w:sz w:val="23"/>
          <w:szCs w:val="23"/>
        </w:rPr>
        <w:t xml:space="preserve">1. </w:t>
      </w:r>
      <w:r w:rsidR="00874006">
        <w:rPr>
          <w:rFonts w:ascii="Times New Roman" w:hAnsi="Times New Roman" w:cs="Times New Roman"/>
          <w:sz w:val="23"/>
          <w:szCs w:val="23"/>
        </w:rPr>
        <w:t xml:space="preserve"> </w:t>
      </w:r>
      <w:r>
        <w:rPr>
          <w:rFonts w:ascii="Times New Roman" w:hAnsi="Times New Roman" w:cs="Times New Roman"/>
          <w:sz w:val="23"/>
          <w:szCs w:val="23"/>
        </w:rPr>
        <w:t>Der Steuerschuldner (§ 3) hat – sofern eine Besteuerung nach § 4</w:t>
      </w:r>
      <w:r w:rsidR="00B10FD6">
        <w:rPr>
          <w:rFonts w:ascii="Times New Roman" w:hAnsi="Times New Roman" w:cs="Times New Roman"/>
          <w:sz w:val="23"/>
          <w:szCs w:val="23"/>
        </w:rPr>
        <w:t xml:space="preserve"> </w:t>
      </w:r>
      <w:r>
        <w:rPr>
          <w:rFonts w:ascii="Times New Roman" w:hAnsi="Times New Roman" w:cs="Times New Roman"/>
          <w:sz w:val="23"/>
          <w:szCs w:val="23"/>
        </w:rPr>
        <w:t xml:space="preserve">Abs. 2 bis 4 erfolgt – innerhalb </w:t>
      </w:r>
      <w:r w:rsidR="00E232E3">
        <w:rPr>
          <w:rFonts w:ascii="Times New Roman" w:hAnsi="Times New Roman" w:cs="Times New Roman"/>
          <w:sz w:val="23"/>
          <w:szCs w:val="23"/>
        </w:rPr>
        <w:t xml:space="preserve">  </w:t>
      </w:r>
    </w:p>
    <w:p w:rsidR="00E232E3" w:rsidRDefault="00E232E3" w:rsidP="00E232E3">
      <w:pPr>
        <w:autoSpaceDE w:val="0"/>
        <w:autoSpaceDN w:val="0"/>
        <w:adjustRightInd w:val="0"/>
        <w:spacing w:after="0" w:line="240" w:lineRule="auto"/>
        <w:ind w:hanging="142"/>
        <w:jc w:val="both"/>
        <w:rPr>
          <w:rFonts w:ascii="Times New Roman" w:hAnsi="Times New Roman" w:cs="Times New Roman"/>
          <w:sz w:val="23"/>
          <w:szCs w:val="23"/>
        </w:rPr>
      </w:pPr>
      <w:r>
        <w:rPr>
          <w:rFonts w:ascii="Times New Roman" w:hAnsi="Times New Roman" w:cs="Times New Roman"/>
          <w:sz w:val="23"/>
          <w:szCs w:val="23"/>
        </w:rPr>
        <w:t xml:space="preserve">    </w:t>
      </w:r>
      <w:r w:rsidR="00874006">
        <w:rPr>
          <w:rFonts w:ascii="Times New Roman" w:hAnsi="Times New Roman" w:cs="Times New Roman"/>
          <w:sz w:val="23"/>
          <w:szCs w:val="23"/>
        </w:rPr>
        <w:t xml:space="preserve"> </w:t>
      </w:r>
      <w:r w:rsidR="00CC68E7">
        <w:rPr>
          <w:rFonts w:ascii="Times New Roman" w:hAnsi="Times New Roman" w:cs="Times New Roman"/>
          <w:sz w:val="23"/>
          <w:szCs w:val="23"/>
        </w:rPr>
        <w:t>von 10 Tagen nach Ablauf de</w:t>
      </w:r>
      <w:r w:rsidR="00B10FD6">
        <w:rPr>
          <w:rFonts w:ascii="Times New Roman" w:hAnsi="Times New Roman" w:cs="Times New Roman"/>
          <w:sz w:val="23"/>
          <w:szCs w:val="23"/>
        </w:rPr>
        <w:t>s</w:t>
      </w:r>
      <w:r w:rsidR="00CC68E7">
        <w:rPr>
          <w:rFonts w:ascii="Times New Roman" w:hAnsi="Times New Roman" w:cs="Times New Roman"/>
          <w:sz w:val="23"/>
          <w:szCs w:val="23"/>
        </w:rPr>
        <w:t xml:space="preserve"> </w:t>
      </w:r>
      <w:r w:rsidR="00B10FD6">
        <w:rPr>
          <w:rFonts w:ascii="Times New Roman" w:hAnsi="Times New Roman" w:cs="Times New Roman"/>
          <w:sz w:val="23"/>
          <w:szCs w:val="23"/>
        </w:rPr>
        <w:t>E</w:t>
      </w:r>
      <w:r w:rsidR="00CC68E7">
        <w:rPr>
          <w:rFonts w:ascii="Times New Roman" w:hAnsi="Times New Roman" w:cs="Times New Roman"/>
          <w:sz w:val="23"/>
          <w:szCs w:val="23"/>
        </w:rPr>
        <w:t xml:space="preserve">rhebungszeitraumes eine Steuererklärung auf einem von der </w:t>
      </w:r>
      <w:r>
        <w:rPr>
          <w:rFonts w:ascii="Times New Roman" w:hAnsi="Times New Roman" w:cs="Times New Roman"/>
          <w:sz w:val="23"/>
          <w:szCs w:val="23"/>
        </w:rPr>
        <w:t xml:space="preserve">  </w:t>
      </w:r>
    </w:p>
    <w:p w:rsidR="008075FB" w:rsidRDefault="00E232E3" w:rsidP="00E232E3">
      <w:pPr>
        <w:autoSpaceDE w:val="0"/>
        <w:autoSpaceDN w:val="0"/>
        <w:adjustRightInd w:val="0"/>
        <w:spacing w:after="0" w:line="240" w:lineRule="auto"/>
        <w:ind w:hanging="142"/>
        <w:jc w:val="both"/>
        <w:rPr>
          <w:rFonts w:ascii="Times New Roman" w:hAnsi="Times New Roman" w:cs="Times New Roman"/>
          <w:sz w:val="23"/>
          <w:szCs w:val="23"/>
        </w:rPr>
      </w:pPr>
      <w:r>
        <w:rPr>
          <w:rFonts w:ascii="Times New Roman" w:hAnsi="Times New Roman" w:cs="Times New Roman"/>
          <w:sz w:val="23"/>
          <w:szCs w:val="23"/>
        </w:rPr>
        <w:t xml:space="preserve">    </w:t>
      </w:r>
      <w:r w:rsidR="00874006">
        <w:rPr>
          <w:rFonts w:ascii="Times New Roman" w:hAnsi="Times New Roman" w:cs="Times New Roman"/>
          <w:sz w:val="23"/>
          <w:szCs w:val="23"/>
        </w:rPr>
        <w:t xml:space="preserve"> </w:t>
      </w:r>
      <w:r w:rsidR="00CC68E7">
        <w:rPr>
          <w:rFonts w:ascii="Times New Roman" w:hAnsi="Times New Roman" w:cs="Times New Roman"/>
          <w:sz w:val="23"/>
          <w:szCs w:val="23"/>
        </w:rPr>
        <w:t>Gemeinde Südbrookmerland vorgeschriebenen Vordruck einzureichen.</w:t>
      </w:r>
    </w:p>
    <w:p w:rsidR="0018732A" w:rsidRDefault="0018732A" w:rsidP="00221710">
      <w:pPr>
        <w:autoSpaceDE w:val="0"/>
        <w:autoSpaceDN w:val="0"/>
        <w:adjustRightInd w:val="0"/>
        <w:spacing w:after="0" w:line="240" w:lineRule="auto"/>
        <w:jc w:val="both"/>
        <w:rPr>
          <w:rFonts w:ascii="Times New Roman" w:hAnsi="Times New Roman" w:cs="Times New Roman"/>
          <w:sz w:val="23"/>
          <w:szCs w:val="23"/>
        </w:rPr>
      </w:pPr>
    </w:p>
    <w:p w:rsidR="00E232E3" w:rsidRDefault="00CC68E7" w:rsidP="00E232E3">
      <w:pPr>
        <w:autoSpaceDE w:val="0"/>
        <w:autoSpaceDN w:val="0"/>
        <w:adjustRightInd w:val="0"/>
        <w:spacing w:after="0" w:line="240" w:lineRule="auto"/>
        <w:ind w:hanging="142"/>
        <w:jc w:val="both"/>
        <w:rPr>
          <w:rFonts w:ascii="Times New Roman" w:hAnsi="Times New Roman" w:cs="Times New Roman"/>
          <w:sz w:val="23"/>
          <w:szCs w:val="23"/>
        </w:rPr>
      </w:pPr>
      <w:r>
        <w:rPr>
          <w:rFonts w:ascii="Times New Roman" w:hAnsi="Times New Roman" w:cs="Times New Roman"/>
          <w:sz w:val="23"/>
          <w:szCs w:val="23"/>
        </w:rPr>
        <w:t xml:space="preserve">2. </w:t>
      </w:r>
      <w:r w:rsidR="00874006">
        <w:rPr>
          <w:rFonts w:ascii="Times New Roman" w:hAnsi="Times New Roman" w:cs="Times New Roman"/>
          <w:sz w:val="23"/>
          <w:szCs w:val="23"/>
        </w:rPr>
        <w:t xml:space="preserve"> </w:t>
      </w:r>
      <w:r>
        <w:rPr>
          <w:rFonts w:ascii="Times New Roman" w:hAnsi="Times New Roman" w:cs="Times New Roman"/>
          <w:sz w:val="23"/>
          <w:szCs w:val="23"/>
        </w:rPr>
        <w:t>In den Fällen der Besteuerung nach § 4 Abs.</w:t>
      </w:r>
      <w:r w:rsidR="00F16952">
        <w:rPr>
          <w:rFonts w:ascii="Times New Roman" w:hAnsi="Times New Roman" w:cs="Times New Roman"/>
          <w:sz w:val="23"/>
          <w:szCs w:val="23"/>
        </w:rPr>
        <w:t xml:space="preserve"> 5</w:t>
      </w:r>
      <w:r>
        <w:rPr>
          <w:rFonts w:ascii="Times New Roman" w:hAnsi="Times New Roman" w:cs="Times New Roman"/>
          <w:sz w:val="23"/>
          <w:szCs w:val="23"/>
        </w:rPr>
        <w:t xml:space="preserve"> ist der Steuerschuldner verpflichtet, die Steuer für </w:t>
      </w:r>
      <w:r w:rsidR="00E232E3">
        <w:rPr>
          <w:rFonts w:ascii="Times New Roman" w:hAnsi="Times New Roman" w:cs="Times New Roman"/>
          <w:sz w:val="23"/>
          <w:szCs w:val="23"/>
        </w:rPr>
        <w:t xml:space="preserve"> </w:t>
      </w:r>
    </w:p>
    <w:p w:rsidR="00E232E3" w:rsidRDefault="00E232E3" w:rsidP="00E232E3">
      <w:pPr>
        <w:autoSpaceDE w:val="0"/>
        <w:autoSpaceDN w:val="0"/>
        <w:adjustRightInd w:val="0"/>
        <w:spacing w:after="0" w:line="240" w:lineRule="auto"/>
        <w:ind w:hanging="142"/>
        <w:jc w:val="both"/>
        <w:rPr>
          <w:rFonts w:ascii="Times New Roman" w:hAnsi="Times New Roman" w:cs="Times New Roman"/>
          <w:sz w:val="23"/>
          <w:szCs w:val="23"/>
        </w:rPr>
      </w:pPr>
      <w:r>
        <w:rPr>
          <w:rFonts w:ascii="Times New Roman" w:hAnsi="Times New Roman" w:cs="Times New Roman"/>
          <w:sz w:val="23"/>
          <w:szCs w:val="23"/>
        </w:rPr>
        <w:t xml:space="preserve">    </w:t>
      </w:r>
      <w:r w:rsidR="00874006">
        <w:rPr>
          <w:rFonts w:ascii="Times New Roman" w:hAnsi="Times New Roman" w:cs="Times New Roman"/>
          <w:sz w:val="23"/>
          <w:szCs w:val="23"/>
        </w:rPr>
        <w:t xml:space="preserve"> </w:t>
      </w:r>
      <w:r w:rsidR="00CC68E7">
        <w:rPr>
          <w:rFonts w:ascii="Times New Roman" w:hAnsi="Times New Roman" w:cs="Times New Roman"/>
          <w:sz w:val="23"/>
          <w:szCs w:val="23"/>
        </w:rPr>
        <w:t xml:space="preserve">das jeweilige Kalenderjahr selbst zu ermitteln und jeweils bis zum 31.01. des Folgejahres eine </w:t>
      </w:r>
      <w:r>
        <w:rPr>
          <w:rFonts w:ascii="Times New Roman" w:hAnsi="Times New Roman" w:cs="Times New Roman"/>
          <w:sz w:val="23"/>
          <w:szCs w:val="23"/>
        </w:rPr>
        <w:t xml:space="preserve">  </w:t>
      </w:r>
    </w:p>
    <w:p w:rsidR="00E232E3" w:rsidRDefault="00E232E3" w:rsidP="00E232E3">
      <w:pPr>
        <w:autoSpaceDE w:val="0"/>
        <w:autoSpaceDN w:val="0"/>
        <w:adjustRightInd w:val="0"/>
        <w:spacing w:after="0" w:line="240" w:lineRule="auto"/>
        <w:ind w:hanging="142"/>
        <w:jc w:val="both"/>
        <w:rPr>
          <w:rFonts w:ascii="Times New Roman" w:hAnsi="Times New Roman" w:cs="Times New Roman"/>
          <w:sz w:val="23"/>
          <w:szCs w:val="23"/>
        </w:rPr>
      </w:pPr>
      <w:r>
        <w:rPr>
          <w:rFonts w:ascii="Times New Roman" w:hAnsi="Times New Roman" w:cs="Times New Roman"/>
          <w:sz w:val="23"/>
          <w:szCs w:val="23"/>
        </w:rPr>
        <w:t xml:space="preserve">    </w:t>
      </w:r>
      <w:r w:rsidR="00874006">
        <w:rPr>
          <w:rFonts w:ascii="Times New Roman" w:hAnsi="Times New Roman" w:cs="Times New Roman"/>
          <w:sz w:val="23"/>
          <w:szCs w:val="23"/>
        </w:rPr>
        <w:t xml:space="preserve"> </w:t>
      </w:r>
      <w:r w:rsidR="00CC68E7">
        <w:rPr>
          <w:rFonts w:ascii="Times New Roman" w:hAnsi="Times New Roman" w:cs="Times New Roman"/>
          <w:sz w:val="23"/>
          <w:szCs w:val="23"/>
        </w:rPr>
        <w:t xml:space="preserve">jährliche Steuererklärung auf einem von der Gemeinde Südbrookmerland vorgeschriebenen </w:t>
      </w:r>
    </w:p>
    <w:p w:rsidR="00CC68E7" w:rsidRDefault="00E232E3" w:rsidP="00E232E3">
      <w:pPr>
        <w:autoSpaceDE w:val="0"/>
        <w:autoSpaceDN w:val="0"/>
        <w:adjustRightInd w:val="0"/>
        <w:spacing w:after="0" w:line="240" w:lineRule="auto"/>
        <w:ind w:hanging="142"/>
        <w:jc w:val="both"/>
        <w:rPr>
          <w:rFonts w:ascii="Times New Roman" w:hAnsi="Times New Roman" w:cs="Times New Roman"/>
          <w:sz w:val="23"/>
          <w:szCs w:val="23"/>
        </w:rPr>
      </w:pPr>
      <w:r>
        <w:rPr>
          <w:rFonts w:ascii="Times New Roman" w:hAnsi="Times New Roman" w:cs="Times New Roman"/>
          <w:sz w:val="23"/>
          <w:szCs w:val="23"/>
        </w:rPr>
        <w:t xml:space="preserve">    </w:t>
      </w:r>
      <w:r w:rsidR="00874006">
        <w:rPr>
          <w:rFonts w:ascii="Times New Roman" w:hAnsi="Times New Roman" w:cs="Times New Roman"/>
          <w:sz w:val="23"/>
          <w:szCs w:val="23"/>
        </w:rPr>
        <w:t xml:space="preserve"> </w:t>
      </w:r>
      <w:r w:rsidR="00CC68E7">
        <w:rPr>
          <w:rFonts w:ascii="Times New Roman" w:hAnsi="Times New Roman" w:cs="Times New Roman"/>
          <w:sz w:val="23"/>
          <w:szCs w:val="23"/>
        </w:rPr>
        <w:t>Vordruck abzugeben.</w:t>
      </w:r>
    </w:p>
    <w:p w:rsidR="0018732A" w:rsidRDefault="0018732A" w:rsidP="00221710">
      <w:pPr>
        <w:autoSpaceDE w:val="0"/>
        <w:autoSpaceDN w:val="0"/>
        <w:adjustRightInd w:val="0"/>
        <w:spacing w:after="0" w:line="240" w:lineRule="auto"/>
        <w:jc w:val="both"/>
        <w:rPr>
          <w:rFonts w:ascii="Times New Roman" w:hAnsi="Times New Roman" w:cs="Times New Roman"/>
          <w:sz w:val="23"/>
          <w:szCs w:val="23"/>
        </w:rPr>
      </w:pPr>
    </w:p>
    <w:p w:rsidR="00CC68E7" w:rsidRDefault="00CC68E7" w:rsidP="00E232E3">
      <w:pPr>
        <w:autoSpaceDE w:val="0"/>
        <w:autoSpaceDN w:val="0"/>
        <w:adjustRightInd w:val="0"/>
        <w:spacing w:after="0" w:line="240" w:lineRule="auto"/>
        <w:ind w:left="142" w:hanging="284"/>
        <w:jc w:val="both"/>
        <w:rPr>
          <w:rFonts w:ascii="Times New Roman" w:hAnsi="Times New Roman" w:cs="Times New Roman"/>
          <w:sz w:val="23"/>
          <w:szCs w:val="23"/>
        </w:rPr>
      </w:pPr>
      <w:r>
        <w:rPr>
          <w:rFonts w:ascii="Times New Roman" w:hAnsi="Times New Roman" w:cs="Times New Roman"/>
          <w:sz w:val="23"/>
          <w:szCs w:val="23"/>
        </w:rPr>
        <w:t xml:space="preserve">3. </w:t>
      </w:r>
      <w:r w:rsidR="00874006">
        <w:rPr>
          <w:rFonts w:ascii="Times New Roman" w:hAnsi="Times New Roman" w:cs="Times New Roman"/>
          <w:sz w:val="23"/>
          <w:szCs w:val="23"/>
        </w:rPr>
        <w:t xml:space="preserve"> </w:t>
      </w:r>
      <w:r w:rsidR="00C25C0D">
        <w:rPr>
          <w:rFonts w:ascii="Times New Roman" w:hAnsi="Times New Roman" w:cs="Times New Roman"/>
          <w:sz w:val="23"/>
          <w:szCs w:val="23"/>
        </w:rPr>
        <w:t>Auf die zu erwartende Steuer nach Abs. 2 sind monatliche Vorauszahlungen von 1/12 jeweils zum 15. des Monats auf der Grundlage des Vorjahresergebnisses zu leisten. Die Gemeinde Südbrookmerland kann auf schriftlichen Antrag oder auf Grund eigener Feststellungen die Vorauszahlungen der Steuer anpassen, wenn sich für den laufenden Besteuerungszeitraum voraussichtlich Abweichungen von mehr als 25 v.H. ergeben werden. Die Abweichungen sind durch geeignete Unterlagen glaubhaft zu machen. Wenn kein Vorjahresergebnis bekannt ist, errechnet sich die monatliche Vorauszahlung auf der Grundlage der Einspielergebnisse der ersten 3 Monate ab Aufstellung des Spielgerätes.</w:t>
      </w:r>
    </w:p>
    <w:p w:rsidR="0018732A" w:rsidRDefault="0018732A" w:rsidP="00221710">
      <w:pPr>
        <w:autoSpaceDE w:val="0"/>
        <w:autoSpaceDN w:val="0"/>
        <w:adjustRightInd w:val="0"/>
        <w:spacing w:after="0" w:line="240" w:lineRule="auto"/>
        <w:jc w:val="both"/>
        <w:rPr>
          <w:rFonts w:ascii="Times New Roman" w:hAnsi="Times New Roman" w:cs="Times New Roman"/>
          <w:sz w:val="23"/>
          <w:szCs w:val="23"/>
        </w:rPr>
      </w:pPr>
    </w:p>
    <w:p w:rsidR="00C25C0D" w:rsidRDefault="00C25C0D" w:rsidP="00874006">
      <w:pPr>
        <w:autoSpaceDE w:val="0"/>
        <w:autoSpaceDN w:val="0"/>
        <w:adjustRightInd w:val="0"/>
        <w:spacing w:after="0" w:line="240" w:lineRule="auto"/>
        <w:ind w:left="142" w:hanging="284"/>
        <w:jc w:val="both"/>
        <w:rPr>
          <w:rFonts w:ascii="Times New Roman" w:hAnsi="Times New Roman" w:cs="Times New Roman"/>
          <w:sz w:val="23"/>
          <w:szCs w:val="23"/>
        </w:rPr>
      </w:pPr>
      <w:r>
        <w:rPr>
          <w:rFonts w:ascii="Times New Roman" w:hAnsi="Times New Roman" w:cs="Times New Roman"/>
          <w:sz w:val="23"/>
          <w:szCs w:val="23"/>
        </w:rPr>
        <w:t xml:space="preserve">4. </w:t>
      </w:r>
      <w:r w:rsidR="00E232E3">
        <w:rPr>
          <w:rFonts w:ascii="Times New Roman" w:hAnsi="Times New Roman" w:cs="Times New Roman"/>
          <w:sz w:val="23"/>
          <w:szCs w:val="23"/>
        </w:rPr>
        <w:t xml:space="preserve"> </w:t>
      </w:r>
      <w:r>
        <w:rPr>
          <w:rFonts w:ascii="Times New Roman" w:hAnsi="Times New Roman" w:cs="Times New Roman"/>
          <w:sz w:val="23"/>
          <w:szCs w:val="23"/>
        </w:rPr>
        <w:t>Bei Apparaten mit Gewinnmöglichkeit ist der letzte Tag des jeweiligen Erhebungszeitraum</w:t>
      </w:r>
      <w:r w:rsidR="00E232E3">
        <w:rPr>
          <w:rFonts w:ascii="Times New Roman" w:hAnsi="Times New Roman" w:cs="Times New Roman"/>
          <w:sz w:val="23"/>
          <w:szCs w:val="23"/>
        </w:rPr>
        <w:t>e</w:t>
      </w:r>
      <w:r>
        <w:rPr>
          <w:rFonts w:ascii="Times New Roman" w:hAnsi="Times New Roman" w:cs="Times New Roman"/>
          <w:sz w:val="23"/>
          <w:szCs w:val="23"/>
        </w:rPr>
        <w:t>s als Auslesetag der elektronisch gezählten Kasse zu Grunde zu legen. Für den folgenden Erhebungszeitraum ist lückenlos an den Auslesezeitpunkt des Auslesetages des vorherigen Erhebungszeitraum</w:t>
      </w:r>
      <w:r w:rsidR="00E232E3">
        <w:rPr>
          <w:rFonts w:ascii="Times New Roman" w:hAnsi="Times New Roman" w:cs="Times New Roman"/>
          <w:sz w:val="23"/>
          <w:szCs w:val="23"/>
        </w:rPr>
        <w:t>e</w:t>
      </w:r>
      <w:r>
        <w:rPr>
          <w:rFonts w:ascii="Times New Roman" w:hAnsi="Times New Roman" w:cs="Times New Roman"/>
          <w:sz w:val="23"/>
          <w:szCs w:val="23"/>
        </w:rPr>
        <w:t>s anzuschließen. Der Steueranmeldung im Sinne des Abs. 2 sind die Zähl</w:t>
      </w:r>
      <w:r w:rsidR="00E232E3">
        <w:rPr>
          <w:rFonts w:ascii="Times New Roman" w:hAnsi="Times New Roman" w:cs="Times New Roman"/>
          <w:sz w:val="23"/>
          <w:szCs w:val="23"/>
        </w:rPr>
        <w:t>werks</w:t>
      </w:r>
      <w:r>
        <w:rPr>
          <w:rFonts w:ascii="Times New Roman" w:hAnsi="Times New Roman" w:cs="Times New Roman"/>
          <w:sz w:val="23"/>
          <w:szCs w:val="23"/>
        </w:rPr>
        <w:t>ausdrucke für den Erhebungszeitraum in Kopie beizufügen. Die Ausdr</w:t>
      </w:r>
      <w:r w:rsidR="00E232E3">
        <w:rPr>
          <w:rFonts w:ascii="Times New Roman" w:hAnsi="Times New Roman" w:cs="Times New Roman"/>
          <w:sz w:val="23"/>
          <w:szCs w:val="23"/>
        </w:rPr>
        <w:t>u</w:t>
      </w:r>
      <w:r>
        <w:rPr>
          <w:rFonts w:ascii="Times New Roman" w:hAnsi="Times New Roman" w:cs="Times New Roman"/>
          <w:sz w:val="23"/>
          <w:szCs w:val="23"/>
        </w:rPr>
        <w:t xml:space="preserve">cke müssen mindestens folgende Angaben </w:t>
      </w:r>
      <w:r w:rsidR="00272273">
        <w:rPr>
          <w:rFonts w:ascii="Times New Roman" w:hAnsi="Times New Roman" w:cs="Times New Roman"/>
          <w:sz w:val="23"/>
          <w:szCs w:val="23"/>
        </w:rPr>
        <w:t>enthalten:</w:t>
      </w:r>
    </w:p>
    <w:p w:rsidR="00C25C0D" w:rsidRDefault="00C25C0D" w:rsidP="00221710">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ab/>
        <w:t>- Aufstellort,</w:t>
      </w:r>
    </w:p>
    <w:p w:rsidR="00C25C0D" w:rsidRDefault="00C25C0D" w:rsidP="00221710">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ab/>
        <w:t>- Gerätenummer,</w:t>
      </w:r>
    </w:p>
    <w:p w:rsidR="00C25C0D" w:rsidRDefault="00C25C0D" w:rsidP="00221710">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ab/>
        <w:t>- Gerätename,</w:t>
      </w:r>
    </w:p>
    <w:p w:rsidR="00C25C0D" w:rsidRDefault="00C25C0D" w:rsidP="00221710">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ab/>
        <w:t>- Zulassungsnummer,</w:t>
      </w:r>
    </w:p>
    <w:p w:rsidR="00C25C0D" w:rsidRDefault="00C25C0D" w:rsidP="00221710">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ab/>
        <w:t>- fortlaufende Nummer des jeweiligen Ausdrucks,</w:t>
      </w:r>
    </w:p>
    <w:p w:rsidR="00C25C0D" w:rsidRDefault="00C25C0D" w:rsidP="00221710">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ab/>
        <w:t>- Datum der letzten Kassierung,</w:t>
      </w:r>
    </w:p>
    <w:p w:rsidR="00C25C0D" w:rsidRDefault="00C25C0D" w:rsidP="00221710">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ab/>
        <w:t>- elektronisch gezählte Kasse,</w:t>
      </w:r>
    </w:p>
    <w:p w:rsidR="00C25C0D" w:rsidRDefault="00C25C0D" w:rsidP="00221710">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ab/>
        <w:t>- Röhreninhalte.</w:t>
      </w:r>
    </w:p>
    <w:p w:rsidR="0018732A" w:rsidRDefault="0018732A" w:rsidP="00221710">
      <w:pPr>
        <w:autoSpaceDE w:val="0"/>
        <w:autoSpaceDN w:val="0"/>
        <w:adjustRightInd w:val="0"/>
        <w:spacing w:after="0" w:line="240" w:lineRule="auto"/>
        <w:jc w:val="both"/>
        <w:rPr>
          <w:rFonts w:ascii="Times New Roman" w:hAnsi="Times New Roman" w:cs="Times New Roman"/>
          <w:sz w:val="23"/>
          <w:szCs w:val="23"/>
        </w:rPr>
      </w:pPr>
    </w:p>
    <w:p w:rsidR="00C25C0D" w:rsidRDefault="00C25C0D" w:rsidP="00874006">
      <w:pPr>
        <w:autoSpaceDE w:val="0"/>
        <w:autoSpaceDN w:val="0"/>
        <w:adjustRightInd w:val="0"/>
        <w:spacing w:after="0" w:line="240" w:lineRule="auto"/>
        <w:ind w:left="142"/>
        <w:jc w:val="both"/>
        <w:rPr>
          <w:rFonts w:ascii="Times New Roman" w:hAnsi="Times New Roman" w:cs="Times New Roman"/>
          <w:sz w:val="23"/>
          <w:szCs w:val="23"/>
        </w:rPr>
      </w:pPr>
      <w:r>
        <w:rPr>
          <w:rFonts w:ascii="Times New Roman" w:hAnsi="Times New Roman" w:cs="Times New Roman"/>
          <w:sz w:val="23"/>
          <w:szCs w:val="23"/>
        </w:rPr>
        <w:t>Die Eintragungen in der Selbsterklärung sind getrennt nach Aufstellorten und anschließend aufsteigend nach Zulassungsnummern vorzunehmen. Die Zählwerk</w:t>
      </w:r>
      <w:r w:rsidR="00A83478">
        <w:rPr>
          <w:rFonts w:ascii="Times New Roman" w:hAnsi="Times New Roman" w:cs="Times New Roman"/>
          <w:sz w:val="23"/>
          <w:szCs w:val="23"/>
        </w:rPr>
        <w:t>s</w:t>
      </w:r>
      <w:r>
        <w:rPr>
          <w:rFonts w:ascii="Times New Roman" w:hAnsi="Times New Roman" w:cs="Times New Roman"/>
          <w:sz w:val="23"/>
          <w:szCs w:val="23"/>
        </w:rPr>
        <w:t>ausdrucke sind entsprechend der Vergnügungssteuererklärung zu sortieren.</w:t>
      </w:r>
    </w:p>
    <w:p w:rsidR="0018732A" w:rsidRDefault="0018732A" w:rsidP="00221710">
      <w:pPr>
        <w:autoSpaceDE w:val="0"/>
        <w:autoSpaceDN w:val="0"/>
        <w:adjustRightInd w:val="0"/>
        <w:spacing w:after="0" w:line="240" w:lineRule="auto"/>
        <w:jc w:val="both"/>
        <w:rPr>
          <w:rFonts w:ascii="Times New Roman" w:hAnsi="Times New Roman" w:cs="Times New Roman"/>
          <w:sz w:val="23"/>
          <w:szCs w:val="23"/>
        </w:rPr>
      </w:pPr>
    </w:p>
    <w:p w:rsidR="00C25C0D" w:rsidRDefault="00C25C0D" w:rsidP="00874006">
      <w:pPr>
        <w:autoSpaceDE w:val="0"/>
        <w:autoSpaceDN w:val="0"/>
        <w:adjustRightInd w:val="0"/>
        <w:spacing w:after="0" w:line="240" w:lineRule="auto"/>
        <w:ind w:left="142" w:hanging="284"/>
        <w:jc w:val="both"/>
        <w:rPr>
          <w:rFonts w:ascii="Times New Roman" w:hAnsi="Times New Roman" w:cs="Times New Roman"/>
          <w:sz w:val="23"/>
          <w:szCs w:val="23"/>
        </w:rPr>
      </w:pPr>
      <w:r>
        <w:rPr>
          <w:rFonts w:ascii="Times New Roman" w:hAnsi="Times New Roman" w:cs="Times New Roman"/>
          <w:sz w:val="23"/>
          <w:szCs w:val="23"/>
        </w:rPr>
        <w:t>5. Tritt im Laufe eines Erhebungszeitraums an die Stelle eines Apparates / Automaten ohne Gewinnmöglichkeit ein gleichartiger Apparat / Automat, so wird</w:t>
      </w:r>
      <w:r w:rsidR="009736FD">
        <w:rPr>
          <w:rFonts w:ascii="Times New Roman" w:hAnsi="Times New Roman" w:cs="Times New Roman"/>
          <w:sz w:val="23"/>
          <w:szCs w:val="23"/>
        </w:rPr>
        <w:t xml:space="preserve"> die hierfür festzusetzende Steuer für den Erhebungszeitraum nur einmal erhoben.</w:t>
      </w:r>
    </w:p>
    <w:p w:rsidR="0018732A" w:rsidRDefault="0018732A" w:rsidP="00221710">
      <w:pPr>
        <w:autoSpaceDE w:val="0"/>
        <w:autoSpaceDN w:val="0"/>
        <w:adjustRightInd w:val="0"/>
        <w:spacing w:after="0" w:line="240" w:lineRule="auto"/>
        <w:jc w:val="both"/>
        <w:rPr>
          <w:rFonts w:ascii="Times New Roman" w:hAnsi="Times New Roman" w:cs="Times New Roman"/>
          <w:sz w:val="23"/>
          <w:szCs w:val="23"/>
        </w:rPr>
      </w:pPr>
    </w:p>
    <w:p w:rsidR="009736FD" w:rsidRDefault="009736FD" w:rsidP="00874006">
      <w:pPr>
        <w:autoSpaceDE w:val="0"/>
        <w:autoSpaceDN w:val="0"/>
        <w:adjustRightInd w:val="0"/>
        <w:spacing w:after="0" w:line="240" w:lineRule="auto"/>
        <w:ind w:left="-142"/>
        <w:jc w:val="both"/>
        <w:rPr>
          <w:rFonts w:ascii="Times New Roman" w:hAnsi="Times New Roman" w:cs="Times New Roman"/>
          <w:sz w:val="23"/>
          <w:szCs w:val="23"/>
        </w:rPr>
      </w:pPr>
      <w:r>
        <w:rPr>
          <w:rFonts w:ascii="Times New Roman" w:hAnsi="Times New Roman" w:cs="Times New Roman"/>
          <w:sz w:val="23"/>
          <w:szCs w:val="23"/>
        </w:rPr>
        <w:t xml:space="preserve">6. </w:t>
      </w:r>
      <w:r w:rsidR="00E232E3">
        <w:rPr>
          <w:rFonts w:ascii="Times New Roman" w:hAnsi="Times New Roman" w:cs="Times New Roman"/>
          <w:sz w:val="23"/>
          <w:szCs w:val="23"/>
        </w:rPr>
        <w:t xml:space="preserve">  </w:t>
      </w:r>
      <w:r>
        <w:rPr>
          <w:rFonts w:ascii="Times New Roman" w:hAnsi="Times New Roman" w:cs="Times New Roman"/>
          <w:sz w:val="23"/>
          <w:szCs w:val="23"/>
        </w:rPr>
        <w:t>Die Steuerfestsetzung erfolgt durch schriftlichen Beschei</w:t>
      </w:r>
      <w:r w:rsidR="007E76E4">
        <w:rPr>
          <w:rFonts w:ascii="Times New Roman" w:hAnsi="Times New Roman" w:cs="Times New Roman"/>
          <w:sz w:val="23"/>
          <w:szCs w:val="23"/>
        </w:rPr>
        <w:t>d</w:t>
      </w:r>
      <w:r>
        <w:rPr>
          <w:rFonts w:ascii="Times New Roman" w:hAnsi="Times New Roman" w:cs="Times New Roman"/>
          <w:sz w:val="23"/>
          <w:szCs w:val="23"/>
        </w:rPr>
        <w:t>.</w:t>
      </w:r>
    </w:p>
    <w:p w:rsidR="0018732A" w:rsidRDefault="0018732A" w:rsidP="00221710">
      <w:pPr>
        <w:autoSpaceDE w:val="0"/>
        <w:autoSpaceDN w:val="0"/>
        <w:adjustRightInd w:val="0"/>
        <w:spacing w:after="0" w:line="240" w:lineRule="auto"/>
        <w:jc w:val="both"/>
        <w:rPr>
          <w:rFonts w:ascii="Times New Roman" w:hAnsi="Times New Roman" w:cs="Times New Roman"/>
          <w:sz w:val="23"/>
          <w:szCs w:val="23"/>
        </w:rPr>
      </w:pPr>
    </w:p>
    <w:p w:rsidR="00874006" w:rsidRDefault="009736FD" w:rsidP="00874006">
      <w:pPr>
        <w:autoSpaceDE w:val="0"/>
        <w:autoSpaceDN w:val="0"/>
        <w:adjustRightInd w:val="0"/>
        <w:spacing w:after="0" w:line="240" w:lineRule="auto"/>
        <w:ind w:hanging="142"/>
        <w:jc w:val="both"/>
        <w:rPr>
          <w:rFonts w:ascii="Times New Roman" w:hAnsi="Times New Roman" w:cs="Times New Roman"/>
          <w:sz w:val="23"/>
          <w:szCs w:val="23"/>
        </w:rPr>
      </w:pPr>
      <w:r>
        <w:rPr>
          <w:rFonts w:ascii="Times New Roman" w:hAnsi="Times New Roman" w:cs="Times New Roman"/>
          <w:sz w:val="23"/>
          <w:szCs w:val="23"/>
        </w:rPr>
        <w:t>7.</w:t>
      </w:r>
      <w:r w:rsidR="00B10FD6">
        <w:rPr>
          <w:rFonts w:ascii="Times New Roman" w:hAnsi="Times New Roman" w:cs="Times New Roman"/>
          <w:sz w:val="23"/>
          <w:szCs w:val="23"/>
        </w:rPr>
        <w:t xml:space="preserve"> </w:t>
      </w:r>
      <w:r w:rsidR="00E232E3">
        <w:rPr>
          <w:rFonts w:ascii="Times New Roman" w:hAnsi="Times New Roman" w:cs="Times New Roman"/>
          <w:sz w:val="23"/>
          <w:szCs w:val="23"/>
        </w:rPr>
        <w:t xml:space="preserve"> G</w:t>
      </w:r>
      <w:r w:rsidR="007E76E4">
        <w:rPr>
          <w:rFonts w:ascii="Times New Roman" w:hAnsi="Times New Roman" w:cs="Times New Roman"/>
          <w:sz w:val="23"/>
          <w:szCs w:val="23"/>
        </w:rPr>
        <w:t xml:space="preserve">ibt der Steuerschuldner seine Steuererklärung nicht, nicht rechnerisch richtig, nicht rechtzeitig </w:t>
      </w:r>
      <w:r w:rsidR="00874006">
        <w:rPr>
          <w:rFonts w:ascii="Times New Roman" w:hAnsi="Times New Roman" w:cs="Times New Roman"/>
          <w:sz w:val="23"/>
          <w:szCs w:val="23"/>
        </w:rPr>
        <w:t xml:space="preserve"> </w:t>
      </w:r>
    </w:p>
    <w:p w:rsidR="009736FD" w:rsidRDefault="007E76E4" w:rsidP="00874006">
      <w:pPr>
        <w:autoSpaceDE w:val="0"/>
        <w:autoSpaceDN w:val="0"/>
        <w:adjustRightInd w:val="0"/>
        <w:spacing w:after="0" w:line="240" w:lineRule="auto"/>
        <w:ind w:left="142"/>
        <w:jc w:val="both"/>
        <w:rPr>
          <w:rFonts w:ascii="Times New Roman" w:hAnsi="Times New Roman" w:cs="Times New Roman"/>
          <w:sz w:val="23"/>
          <w:szCs w:val="23"/>
        </w:rPr>
      </w:pPr>
      <w:r>
        <w:rPr>
          <w:rFonts w:ascii="Times New Roman" w:hAnsi="Times New Roman" w:cs="Times New Roman"/>
          <w:sz w:val="23"/>
          <w:szCs w:val="23"/>
        </w:rPr>
        <w:t>oder nicht vollständig ab, so setzt die Gemeinde Südbrookmerland die Steuer durch schriftlichen Bescheid fest. Dabei kann sie von den Möglichkeiten der Schätzung der Bemessungsgrundlage und der Festsetzung von Verspätungszuschlägen nach den Vorschriften der Abgabenordnung Gebrauch machen.</w:t>
      </w:r>
    </w:p>
    <w:p w:rsidR="0018732A" w:rsidRDefault="0018732A" w:rsidP="00221710">
      <w:pPr>
        <w:autoSpaceDE w:val="0"/>
        <w:autoSpaceDN w:val="0"/>
        <w:adjustRightInd w:val="0"/>
        <w:spacing w:after="0" w:line="240" w:lineRule="auto"/>
        <w:jc w:val="both"/>
        <w:rPr>
          <w:rFonts w:ascii="Times New Roman" w:hAnsi="Times New Roman" w:cs="Times New Roman"/>
          <w:sz w:val="23"/>
          <w:szCs w:val="23"/>
        </w:rPr>
      </w:pPr>
    </w:p>
    <w:p w:rsidR="001B09E9" w:rsidRDefault="001B09E9" w:rsidP="00874006">
      <w:pPr>
        <w:autoSpaceDE w:val="0"/>
        <w:autoSpaceDN w:val="0"/>
        <w:adjustRightInd w:val="0"/>
        <w:spacing w:after="0" w:line="240" w:lineRule="auto"/>
        <w:ind w:hanging="142"/>
        <w:jc w:val="both"/>
        <w:rPr>
          <w:rFonts w:ascii="Times New Roman" w:hAnsi="Times New Roman" w:cs="Times New Roman"/>
          <w:sz w:val="23"/>
          <w:szCs w:val="23"/>
        </w:rPr>
      </w:pPr>
      <w:r>
        <w:rPr>
          <w:rFonts w:ascii="Times New Roman" w:hAnsi="Times New Roman" w:cs="Times New Roman"/>
          <w:sz w:val="23"/>
          <w:szCs w:val="23"/>
        </w:rPr>
        <w:t xml:space="preserve">8. </w:t>
      </w:r>
      <w:r w:rsidR="00E232E3">
        <w:rPr>
          <w:rFonts w:ascii="Times New Roman" w:hAnsi="Times New Roman" w:cs="Times New Roman"/>
          <w:sz w:val="23"/>
          <w:szCs w:val="23"/>
        </w:rPr>
        <w:t xml:space="preserve"> </w:t>
      </w:r>
      <w:r>
        <w:rPr>
          <w:rFonts w:ascii="Times New Roman" w:hAnsi="Times New Roman" w:cs="Times New Roman"/>
          <w:sz w:val="23"/>
          <w:szCs w:val="23"/>
        </w:rPr>
        <w:t>Die Gemeinde Südbrookmerland kann Ausnahmen von den obigen Regelungen zulassen.</w:t>
      </w:r>
    </w:p>
    <w:p w:rsidR="0018732A" w:rsidRDefault="0018732A" w:rsidP="00221710">
      <w:pPr>
        <w:autoSpaceDE w:val="0"/>
        <w:autoSpaceDN w:val="0"/>
        <w:adjustRightInd w:val="0"/>
        <w:spacing w:after="0" w:line="240" w:lineRule="auto"/>
        <w:jc w:val="both"/>
        <w:rPr>
          <w:rFonts w:ascii="Times New Roman" w:hAnsi="Times New Roman" w:cs="Times New Roman"/>
          <w:sz w:val="23"/>
          <w:szCs w:val="23"/>
        </w:rPr>
      </w:pPr>
    </w:p>
    <w:p w:rsidR="008075FB" w:rsidRPr="006072A6" w:rsidRDefault="008075FB" w:rsidP="0018732A">
      <w:pPr>
        <w:autoSpaceDE w:val="0"/>
        <w:autoSpaceDN w:val="0"/>
        <w:adjustRightInd w:val="0"/>
        <w:spacing w:after="0" w:line="240" w:lineRule="auto"/>
        <w:jc w:val="center"/>
        <w:rPr>
          <w:rFonts w:ascii="Times New Roman" w:hAnsi="Times New Roman" w:cs="Times New Roman"/>
          <w:b/>
          <w:bCs/>
          <w:sz w:val="29"/>
          <w:szCs w:val="29"/>
          <w:u w:val="single"/>
        </w:rPr>
      </w:pPr>
      <w:r w:rsidRPr="006072A6">
        <w:rPr>
          <w:rFonts w:ascii="Times New Roman" w:hAnsi="Times New Roman" w:cs="Times New Roman"/>
          <w:b/>
          <w:bCs/>
          <w:sz w:val="29"/>
          <w:szCs w:val="29"/>
          <w:u w:val="single"/>
        </w:rPr>
        <w:t>§</w:t>
      </w:r>
      <w:r w:rsidR="00C33275" w:rsidRPr="006072A6">
        <w:rPr>
          <w:rFonts w:ascii="Times New Roman" w:hAnsi="Times New Roman" w:cs="Times New Roman"/>
          <w:b/>
          <w:bCs/>
          <w:sz w:val="29"/>
          <w:szCs w:val="29"/>
          <w:u w:val="single"/>
        </w:rPr>
        <w:t xml:space="preserve"> </w:t>
      </w:r>
      <w:r w:rsidRPr="006072A6">
        <w:rPr>
          <w:rFonts w:ascii="Times New Roman" w:hAnsi="Times New Roman" w:cs="Times New Roman"/>
          <w:b/>
          <w:bCs/>
          <w:sz w:val="29"/>
          <w:szCs w:val="29"/>
          <w:u w:val="single"/>
        </w:rPr>
        <w:t>11</w:t>
      </w:r>
      <w:r w:rsidR="001B09E9" w:rsidRPr="006072A6">
        <w:rPr>
          <w:rFonts w:ascii="Times New Roman" w:hAnsi="Times New Roman" w:cs="Times New Roman"/>
          <w:b/>
          <w:bCs/>
          <w:sz w:val="29"/>
          <w:szCs w:val="29"/>
          <w:u w:val="single"/>
        </w:rPr>
        <w:t xml:space="preserve"> Fälligkeit</w:t>
      </w:r>
    </w:p>
    <w:p w:rsidR="00C80EBA" w:rsidRDefault="00C80EBA" w:rsidP="00221710">
      <w:pPr>
        <w:autoSpaceDE w:val="0"/>
        <w:autoSpaceDN w:val="0"/>
        <w:adjustRightInd w:val="0"/>
        <w:spacing w:after="0" w:line="240" w:lineRule="auto"/>
        <w:jc w:val="both"/>
        <w:rPr>
          <w:rFonts w:ascii="Times New Roman" w:hAnsi="Times New Roman" w:cs="Times New Roman"/>
          <w:sz w:val="23"/>
          <w:szCs w:val="23"/>
        </w:rPr>
      </w:pPr>
    </w:p>
    <w:p w:rsidR="008075FB" w:rsidRDefault="001B09E9" w:rsidP="00874006">
      <w:pPr>
        <w:autoSpaceDE w:val="0"/>
        <w:autoSpaceDN w:val="0"/>
        <w:adjustRightInd w:val="0"/>
        <w:spacing w:after="0" w:line="240" w:lineRule="auto"/>
        <w:ind w:left="-142"/>
        <w:jc w:val="both"/>
        <w:rPr>
          <w:rFonts w:ascii="Times New Roman" w:hAnsi="Times New Roman" w:cs="Times New Roman"/>
          <w:sz w:val="23"/>
          <w:szCs w:val="23"/>
        </w:rPr>
      </w:pPr>
      <w:r>
        <w:rPr>
          <w:rFonts w:ascii="Times New Roman" w:hAnsi="Times New Roman" w:cs="Times New Roman"/>
          <w:sz w:val="23"/>
          <w:szCs w:val="23"/>
        </w:rPr>
        <w:t xml:space="preserve">Der </w:t>
      </w:r>
      <w:r w:rsidR="00E232E3">
        <w:rPr>
          <w:rFonts w:ascii="Times New Roman" w:hAnsi="Times New Roman" w:cs="Times New Roman"/>
          <w:sz w:val="23"/>
          <w:szCs w:val="23"/>
        </w:rPr>
        <w:t>f</w:t>
      </w:r>
      <w:r>
        <w:rPr>
          <w:rFonts w:ascii="Times New Roman" w:hAnsi="Times New Roman" w:cs="Times New Roman"/>
          <w:sz w:val="23"/>
          <w:szCs w:val="23"/>
        </w:rPr>
        <w:t>estgesetzte Steuerbetrag ist innerhalb von 10 Tagen nach Bekanntgabe des Bescheides zu entrichten. Die für den Besteuerungszeitraum als Vorauszahlung erhobene Steuer wird auf die Steuerschuld für diesen Zeitraum angerechnet. Waren die Vorauszahlungen höher als der im Bescheid festgesetzte Betrag, erfolgt ein Ausgleich durch Aufrechnung oder Erstattung.</w:t>
      </w:r>
    </w:p>
    <w:p w:rsidR="008075FB" w:rsidRDefault="008075FB" w:rsidP="00221710">
      <w:pPr>
        <w:autoSpaceDE w:val="0"/>
        <w:autoSpaceDN w:val="0"/>
        <w:adjustRightInd w:val="0"/>
        <w:spacing w:after="0" w:line="240" w:lineRule="auto"/>
        <w:jc w:val="both"/>
        <w:rPr>
          <w:rFonts w:ascii="Times New Roman" w:hAnsi="Times New Roman" w:cs="Times New Roman"/>
          <w:sz w:val="23"/>
          <w:szCs w:val="23"/>
        </w:rPr>
      </w:pPr>
    </w:p>
    <w:p w:rsidR="00C80EBA" w:rsidRDefault="00C80EBA" w:rsidP="00221710">
      <w:pPr>
        <w:autoSpaceDE w:val="0"/>
        <w:autoSpaceDN w:val="0"/>
        <w:adjustRightInd w:val="0"/>
        <w:spacing w:after="0" w:line="240" w:lineRule="auto"/>
        <w:jc w:val="both"/>
        <w:rPr>
          <w:rFonts w:ascii="Times New Roman" w:hAnsi="Times New Roman" w:cs="Times New Roman"/>
          <w:sz w:val="23"/>
          <w:szCs w:val="23"/>
        </w:rPr>
      </w:pPr>
    </w:p>
    <w:p w:rsidR="00C80EBA" w:rsidRDefault="00C80EBA" w:rsidP="00221710">
      <w:pPr>
        <w:autoSpaceDE w:val="0"/>
        <w:autoSpaceDN w:val="0"/>
        <w:adjustRightInd w:val="0"/>
        <w:spacing w:after="0" w:line="240" w:lineRule="auto"/>
        <w:jc w:val="both"/>
        <w:rPr>
          <w:rFonts w:ascii="Times New Roman" w:hAnsi="Times New Roman" w:cs="Times New Roman"/>
          <w:sz w:val="23"/>
          <w:szCs w:val="23"/>
        </w:rPr>
      </w:pPr>
    </w:p>
    <w:p w:rsidR="00C80EBA" w:rsidRDefault="00C80EBA" w:rsidP="00221710">
      <w:pPr>
        <w:autoSpaceDE w:val="0"/>
        <w:autoSpaceDN w:val="0"/>
        <w:adjustRightInd w:val="0"/>
        <w:spacing w:after="0" w:line="240" w:lineRule="auto"/>
        <w:jc w:val="both"/>
        <w:rPr>
          <w:rFonts w:ascii="Times New Roman" w:hAnsi="Times New Roman" w:cs="Times New Roman"/>
          <w:sz w:val="23"/>
          <w:szCs w:val="23"/>
        </w:rPr>
      </w:pPr>
    </w:p>
    <w:p w:rsidR="00C80EBA" w:rsidRPr="0018732A" w:rsidRDefault="00C80EBA" w:rsidP="00221710">
      <w:pPr>
        <w:autoSpaceDE w:val="0"/>
        <w:autoSpaceDN w:val="0"/>
        <w:adjustRightInd w:val="0"/>
        <w:spacing w:after="0" w:line="240" w:lineRule="auto"/>
        <w:jc w:val="both"/>
        <w:rPr>
          <w:rFonts w:ascii="Times New Roman" w:hAnsi="Times New Roman" w:cs="Times New Roman"/>
          <w:sz w:val="23"/>
          <w:szCs w:val="23"/>
        </w:rPr>
      </w:pPr>
    </w:p>
    <w:p w:rsidR="001B09E9" w:rsidRPr="006072A6" w:rsidRDefault="008075FB" w:rsidP="0018732A">
      <w:pPr>
        <w:autoSpaceDE w:val="0"/>
        <w:autoSpaceDN w:val="0"/>
        <w:adjustRightInd w:val="0"/>
        <w:spacing w:after="0" w:line="240" w:lineRule="auto"/>
        <w:jc w:val="center"/>
        <w:rPr>
          <w:rFonts w:ascii="Times New Roman" w:hAnsi="Times New Roman" w:cs="Times New Roman"/>
          <w:b/>
          <w:bCs/>
          <w:sz w:val="31"/>
          <w:szCs w:val="31"/>
          <w:u w:val="single"/>
        </w:rPr>
      </w:pPr>
      <w:r w:rsidRPr="006072A6">
        <w:rPr>
          <w:rFonts w:ascii="Times New Roman" w:hAnsi="Times New Roman" w:cs="Times New Roman"/>
          <w:b/>
          <w:bCs/>
          <w:sz w:val="31"/>
          <w:szCs w:val="31"/>
          <w:u w:val="single"/>
        </w:rPr>
        <w:t>§</w:t>
      </w:r>
      <w:r w:rsidR="00C33275" w:rsidRPr="006072A6">
        <w:rPr>
          <w:rFonts w:ascii="Times New Roman" w:hAnsi="Times New Roman" w:cs="Times New Roman"/>
          <w:b/>
          <w:bCs/>
          <w:sz w:val="31"/>
          <w:szCs w:val="31"/>
          <w:u w:val="single"/>
        </w:rPr>
        <w:t xml:space="preserve"> </w:t>
      </w:r>
      <w:r w:rsidRPr="006072A6">
        <w:rPr>
          <w:rFonts w:ascii="Times New Roman" w:hAnsi="Times New Roman" w:cs="Times New Roman"/>
          <w:b/>
          <w:bCs/>
          <w:sz w:val="31"/>
          <w:szCs w:val="31"/>
          <w:u w:val="single"/>
        </w:rPr>
        <w:t>12</w:t>
      </w:r>
      <w:r w:rsidR="001B09E9" w:rsidRPr="006072A6">
        <w:rPr>
          <w:rFonts w:ascii="Times New Roman" w:hAnsi="Times New Roman" w:cs="Times New Roman"/>
          <w:b/>
          <w:bCs/>
          <w:sz w:val="31"/>
          <w:szCs w:val="31"/>
          <w:u w:val="single"/>
        </w:rPr>
        <w:t xml:space="preserve"> Anzeige- und Aufbewahrungspflichten</w:t>
      </w:r>
    </w:p>
    <w:p w:rsidR="00C80EBA" w:rsidRDefault="00C80EBA" w:rsidP="00221710">
      <w:pPr>
        <w:autoSpaceDE w:val="0"/>
        <w:autoSpaceDN w:val="0"/>
        <w:adjustRightInd w:val="0"/>
        <w:spacing w:after="0" w:line="240" w:lineRule="auto"/>
        <w:jc w:val="both"/>
        <w:rPr>
          <w:rFonts w:ascii="Times New Roman" w:hAnsi="Times New Roman" w:cs="Times New Roman"/>
          <w:sz w:val="23"/>
          <w:szCs w:val="23"/>
        </w:rPr>
      </w:pPr>
    </w:p>
    <w:p w:rsidR="00874006" w:rsidRPr="00874006" w:rsidRDefault="00453CEC" w:rsidP="00874006">
      <w:pPr>
        <w:pStyle w:val="Listenabsatz"/>
        <w:numPr>
          <w:ilvl w:val="0"/>
          <w:numId w:val="3"/>
        </w:numPr>
        <w:autoSpaceDE w:val="0"/>
        <w:autoSpaceDN w:val="0"/>
        <w:adjustRightInd w:val="0"/>
        <w:spacing w:after="0" w:line="240" w:lineRule="auto"/>
        <w:jc w:val="both"/>
        <w:rPr>
          <w:rFonts w:ascii="Times New Roman" w:hAnsi="Times New Roman" w:cs="Times New Roman"/>
          <w:sz w:val="23"/>
          <w:szCs w:val="23"/>
        </w:rPr>
      </w:pPr>
      <w:r w:rsidRPr="00874006">
        <w:rPr>
          <w:rFonts w:ascii="Times New Roman" w:hAnsi="Times New Roman" w:cs="Times New Roman"/>
          <w:sz w:val="23"/>
          <w:szCs w:val="23"/>
        </w:rPr>
        <w:t xml:space="preserve">Der Steuerschuldner hat die erstmalige Inbetriebnahme von Spielgeräten nach § 1 Nr. 5 und 6 </w:t>
      </w:r>
      <w:r w:rsidR="00874006" w:rsidRPr="00874006">
        <w:rPr>
          <w:rFonts w:ascii="Times New Roman" w:hAnsi="Times New Roman" w:cs="Times New Roman"/>
          <w:sz w:val="23"/>
          <w:szCs w:val="23"/>
        </w:rPr>
        <w:t xml:space="preserve">  </w:t>
      </w:r>
    </w:p>
    <w:p w:rsidR="0018732A" w:rsidRPr="00874006" w:rsidRDefault="00453CEC" w:rsidP="00874006">
      <w:pPr>
        <w:pStyle w:val="Listenabsatz"/>
        <w:autoSpaceDE w:val="0"/>
        <w:autoSpaceDN w:val="0"/>
        <w:adjustRightInd w:val="0"/>
        <w:spacing w:after="0" w:line="240" w:lineRule="auto"/>
        <w:ind w:left="218"/>
        <w:jc w:val="both"/>
        <w:rPr>
          <w:rFonts w:ascii="Times New Roman" w:hAnsi="Times New Roman" w:cs="Times New Roman"/>
          <w:sz w:val="23"/>
          <w:szCs w:val="23"/>
        </w:rPr>
      </w:pPr>
      <w:r w:rsidRPr="00874006">
        <w:rPr>
          <w:rFonts w:ascii="Times New Roman" w:hAnsi="Times New Roman" w:cs="Times New Roman"/>
          <w:sz w:val="23"/>
          <w:szCs w:val="23"/>
        </w:rPr>
        <w:t>hinsichtlich der Art und Anzahl der Spielgeräte an einem Aufstellort unverzüglich anzuzeigen. Die Anzeige muss die Bezeichnung des Spielgerätes (Geräteart), den Gerätenamen, den Aufstellort, den Zeitpunkt der Inbetriebnahme und bei Geräten mit Gewinnmöglichkeit zusätzlich die Zulassungsnummer enthalten. Die Anmeldung gilt für die gesamte Betriebszeit des und eines im Austausch an seine Stelle tretenden gleichartigen Gerätes.</w:t>
      </w:r>
    </w:p>
    <w:p w:rsidR="0018732A" w:rsidRDefault="0018732A" w:rsidP="00221710">
      <w:pPr>
        <w:autoSpaceDE w:val="0"/>
        <w:autoSpaceDN w:val="0"/>
        <w:adjustRightInd w:val="0"/>
        <w:spacing w:after="0" w:line="240" w:lineRule="auto"/>
        <w:jc w:val="both"/>
        <w:rPr>
          <w:rFonts w:ascii="Times New Roman" w:hAnsi="Times New Roman" w:cs="Times New Roman"/>
          <w:sz w:val="23"/>
          <w:szCs w:val="23"/>
        </w:rPr>
      </w:pPr>
    </w:p>
    <w:p w:rsidR="00453CEC" w:rsidRDefault="00453CEC" w:rsidP="00874006">
      <w:pPr>
        <w:autoSpaceDE w:val="0"/>
        <w:autoSpaceDN w:val="0"/>
        <w:adjustRightInd w:val="0"/>
        <w:spacing w:after="0" w:line="240" w:lineRule="auto"/>
        <w:ind w:left="284" w:hanging="426"/>
        <w:jc w:val="both"/>
        <w:rPr>
          <w:rFonts w:ascii="Times New Roman" w:hAnsi="Times New Roman" w:cs="Times New Roman"/>
          <w:sz w:val="23"/>
          <w:szCs w:val="23"/>
        </w:rPr>
      </w:pPr>
      <w:r>
        <w:rPr>
          <w:rFonts w:ascii="Times New Roman" w:hAnsi="Times New Roman" w:cs="Times New Roman"/>
          <w:sz w:val="23"/>
          <w:szCs w:val="23"/>
        </w:rPr>
        <w:t xml:space="preserve">2. </w:t>
      </w:r>
      <w:r w:rsidR="00874006">
        <w:rPr>
          <w:rFonts w:ascii="Times New Roman" w:hAnsi="Times New Roman" w:cs="Times New Roman"/>
          <w:sz w:val="23"/>
          <w:szCs w:val="23"/>
        </w:rPr>
        <w:t xml:space="preserve">   </w:t>
      </w:r>
      <w:r>
        <w:rPr>
          <w:rFonts w:ascii="Times New Roman" w:hAnsi="Times New Roman" w:cs="Times New Roman"/>
          <w:sz w:val="23"/>
          <w:szCs w:val="23"/>
        </w:rPr>
        <w:t>Die Anzeigepflichten nach Abs. 1 gelten bei jeder den Spielbetrieb betreffenden Veränderung.</w:t>
      </w:r>
    </w:p>
    <w:p w:rsidR="0018732A" w:rsidRDefault="0018732A" w:rsidP="00221710">
      <w:pPr>
        <w:autoSpaceDE w:val="0"/>
        <w:autoSpaceDN w:val="0"/>
        <w:adjustRightInd w:val="0"/>
        <w:spacing w:after="0" w:line="240" w:lineRule="auto"/>
        <w:jc w:val="both"/>
        <w:rPr>
          <w:rFonts w:ascii="Times New Roman" w:hAnsi="Times New Roman" w:cs="Times New Roman"/>
          <w:sz w:val="23"/>
          <w:szCs w:val="23"/>
        </w:rPr>
      </w:pPr>
    </w:p>
    <w:p w:rsidR="00453CEC" w:rsidRDefault="00453CEC" w:rsidP="00874006">
      <w:pPr>
        <w:autoSpaceDE w:val="0"/>
        <w:autoSpaceDN w:val="0"/>
        <w:adjustRightInd w:val="0"/>
        <w:spacing w:after="0" w:line="240" w:lineRule="auto"/>
        <w:ind w:left="284" w:hanging="426"/>
        <w:jc w:val="both"/>
        <w:rPr>
          <w:rFonts w:ascii="Times New Roman" w:hAnsi="Times New Roman" w:cs="Times New Roman"/>
          <w:sz w:val="23"/>
          <w:szCs w:val="23"/>
        </w:rPr>
      </w:pPr>
      <w:r>
        <w:rPr>
          <w:rFonts w:ascii="Times New Roman" w:hAnsi="Times New Roman" w:cs="Times New Roman"/>
          <w:sz w:val="23"/>
          <w:szCs w:val="23"/>
        </w:rPr>
        <w:t xml:space="preserve">3. </w:t>
      </w:r>
      <w:r w:rsidR="00874006">
        <w:rPr>
          <w:rFonts w:ascii="Times New Roman" w:hAnsi="Times New Roman" w:cs="Times New Roman"/>
          <w:sz w:val="23"/>
          <w:szCs w:val="23"/>
        </w:rPr>
        <w:t xml:space="preserve">   </w:t>
      </w:r>
      <w:r>
        <w:rPr>
          <w:rFonts w:ascii="Times New Roman" w:hAnsi="Times New Roman" w:cs="Times New Roman"/>
          <w:sz w:val="23"/>
          <w:szCs w:val="23"/>
        </w:rPr>
        <w:t>Die Außerbetriebnahme eines angemeldeten Apparates / Automaten oder des Austauschgerätes ist unverzüglich zu melden. Andernfalls gilt als Tag der Außerbetriebnahme frühestens der Tag der Meldung. Tritt im Laufe eines Kalendermonats an die Stelle eines Gerätes nach § 1 Nr. 5 und 6 im Austausch ein gleichartiges Gerät, so gilt für die Berechnung und Entrichtung der Steuer das ersetzte Gerät als weitergeführt.</w:t>
      </w:r>
    </w:p>
    <w:p w:rsidR="0018732A" w:rsidRDefault="0018732A" w:rsidP="00221710">
      <w:pPr>
        <w:autoSpaceDE w:val="0"/>
        <w:autoSpaceDN w:val="0"/>
        <w:adjustRightInd w:val="0"/>
        <w:spacing w:after="0" w:line="240" w:lineRule="auto"/>
        <w:jc w:val="both"/>
        <w:rPr>
          <w:rFonts w:ascii="Times New Roman" w:hAnsi="Times New Roman" w:cs="Times New Roman"/>
          <w:sz w:val="23"/>
          <w:szCs w:val="23"/>
        </w:rPr>
      </w:pPr>
    </w:p>
    <w:p w:rsidR="00874006" w:rsidRDefault="00453CEC" w:rsidP="00874006">
      <w:pPr>
        <w:autoSpaceDE w:val="0"/>
        <w:autoSpaceDN w:val="0"/>
        <w:adjustRightInd w:val="0"/>
        <w:spacing w:after="0" w:line="240" w:lineRule="auto"/>
        <w:ind w:left="-142"/>
        <w:jc w:val="both"/>
        <w:rPr>
          <w:rFonts w:ascii="Times New Roman" w:hAnsi="Times New Roman" w:cs="Times New Roman"/>
          <w:sz w:val="23"/>
          <w:szCs w:val="23"/>
        </w:rPr>
      </w:pPr>
      <w:r>
        <w:rPr>
          <w:rFonts w:ascii="Times New Roman" w:hAnsi="Times New Roman" w:cs="Times New Roman"/>
          <w:sz w:val="23"/>
          <w:szCs w:val="23"/>
        </w:rPr>
        <w:t xml:space="preserve">4. </w:t>
      </w:r>
      <w:r w:rsidR="006072A6">
        <w:rPr>
          <w:rFonts w:ascii="Times New Roman" w:hAnsi="Times New Roman" w:cs="Times New Roman"/>
          <w:sz w:val="23"/>
          <w:szCs w:val="23"/>
        </w:rPr>
        <w:t xml:space="preserve"> </w:t>
      </w:r>
      <w:r w:rsidR="00874006">
        <w:rPr>
          <w:rFonts w:ascii="Times New Roman" w:hAnsi="Times New Roman" w:cs="Times New Roman"/>
          <w:sz w:val="23"/>
          <w:szCs w:val="23"/>
        </w:rPr>
        <w:t xml:space="preserve">   </w:t>
      </w:r>
      <w:r>
        <w:rPr>
          <w:rFonts w:ascii="Times New Roman" w:hAnsi="Times New Roman" w:cs="Times New Roman"/>
          <w:sz w:val="23"/>
          <w:szCs w:val="23"/>
        </w:rPr>
        <w:t xml:space="preserve">Der Steuerschuldner hat Veranstaltungen gemäß § 1 Nr. 1 bis 3 bei der Gemeinde </w:t>
      </w:r>
      <w:r w:rsidR="00874006">
        <w:rPr>
          <w:rFonts w:ascii="Times New Roman" w:hAnsi="Times New Roman" w:cs="Times New Roman"/>
          <w:sz w:val="23"/>
          <w:szCs w:val="23"/>
        </w:rPr>
        <w:t xml:space="preserve"> </w:t>
      </w:r>
    </w:p>
    <w:p w:rsidR="00453CEC" w:rsidRDefault="00453CEC" w:rsidP="00874006">
      <w:pPr>
        <w:autoSpaceDE w:val="0"/>
        <w:autoSpaceDN w:val="0"/>
        <w:adjustRightInd w:val="0"/>
        <w:spacing w:after="0" w:line="240" w:lineRule="auto"/>
        <w:ind w:left="284"/>
        <w:jc w:val="both"/>
        <w:rPr>
          <w:rFonts w:ascii="Times New Roman" w:hAnsi="Times New Roman" w:cs="Times New Roman"/>
          <w:sz w:val="23"/>
          <w:szCs w:val="23"/>
        </w:rPr>
      </w:pPr>
      <w:r>
        <w:rPr>
          <w:rFonts w:ascii="Times New Roman" w:hAnsi="Times New Roman" w:cs="Times New Roman"/>
          <w:sz w:val="23"/>
          <w:szCs w:val="23"/>
        </w:rPr>
        <w:t>Südbrookmerland spätestens 10 Werktage vor Beginn der Veranstaltung anzuzeigen. Zur Anmeldung ist auch die Besitzerin / der Besitzer der dazu benutzten Räume und Grundstücke verpflichtet.</w:t>
      </w:r>
    </w:p>
    <w:p w:rsidR="0018732A" w:rsidRDefault="0018732A" w:rsidP="00221710">
      <w:pPr>
        <w:autoSpaceDE w:val="0"/>
        <w:autoSpaceDN w:val="0"/>
        <w:adjustRightInd w:val="0"/>
        <w:spacing w:after="0" w:line="240" w:lineRule="auto"/>
        <w:jc w:val="both"/>
        <w:rPr>
          <w:rFonts w:ascii="Times New Roman" w:hAnsi="Times New Roman" w:cs="Times New Roman"/>
          <w:sz w:val="23"/>
          <w:szCs w:val="23"/>
        </w:rPr>
      </w:pPr>
    </w:p>
    <w:p w:rsidR="00874006" w:rsidRDefault="00453CEC" w:rsidP="00874006">
      <w:pPr>
        <w:autoSpaceDE w:val="0"/>
        <w:autoSpaceDN w:val="0"/>
        <w:adjustRightInd w:val="0"/>
        <w:spacing w:after="0" w:line="240" w:lineRule="auto"/>
        <w:ind w:left="-142"/>
        <w:jc w:val="both"/>
        <w:rPr>
          <w:rFonts w:ascii="Times New Roman" w:hAnsi="Times New Roman" w:cs="Times New Roman"/>
          <w:sz w:val="23"/>
          <w:szCs w:val="23"/>
        </w:rPr>
      </w:pPr>
      <w:r>
        <w:rPr>
          <w:rFonts w:ascii="Times New Roman" w:hAnsi="Times New Roman" w:cs="Times New Roman"/>
          <w:sz w:val="23"/>
          <w:szCs w:val="23"/>
        </w:rPr>
        <w:t xml:space="preserve">5. </w:t>
      </w:r>
      <w:r w:rsidR="00874006">
        <w:rPr>
          <w:rFonts w:ascii="Times New Roman" w:hAnsi="Times New Roman" w:cs="Times New Roman"/>
          <w:sz w:val="23"/>
          <w:szCs w:val="23"/>
        </w:rPr>
        <w:t xml:space="preserve">   </w:t>
      </w:r>
      <w:r>
        <w:rPr>
          <w:rFonts w:ascii="Times New Roman" w:hAnsi="Times New Roman" w:cs="Times New Roman"/>
          <w:sz w:val="23"/>
          <w:szCs w:val="23"/>
        </w:rPr>
        <w:t xml:space="preserve">Bei Veranstaltungen desselben Steuerschuldners kann die Gemeinde Südbrookmerland eine </w:t>
      </w:r>
      <w:r w:rsidR="00874006">
        <w:rPr>
          <w:rFonts w:ascii="Times New Roman" w:hAnsi="Times New Roman" w:cs="Times New Roman"/>
          <w:sz w:val="23"/>
          <w:szCs w:val="23"/>
        </w:rPr>
        <w:t xml:space="preserve">  </w:t>
      </w:r>
    </w:p>
    <w:p w:rsidR="00453CEC" w:rsidRDefault="00874006" w:rsidP="00874006">
      <w:pPr>
        <w:autoSpaceDE w:val="0"/>
        <w:autoSpaceDN w:val="0"/>
        <w:adjustRightInd w:val="0"/>
        <w:spacing w:after="0" w:line="240" w:lineRule="auto"/>
        <w:ind w:left="-142"/>
        <w:jc w:val="both"/>
        <w:rPr>
          <w:rFonts w:ascii="Times New Roman" w:hAnsi="Times New Roman" w:cs="Times New Roman"/>
          <w:sz w:val="23"/>
          <w:szCs w:val="23"/>
        </w:rPr>
      </w:pPr>
      <w:r>
        <w:rPr>
          <w:rFonts w:ascii="Times New Roman" w:hAnsi="Times New Roman" w:cs="Times New Roman"/>
          <w:sz w:val="23"/>
          <w:szCs w:val="23"/>
        </w:rPr>
        <w:t xml:space="preserve">       </w:t>
      </w:r>
      <w:r w:rsidR="00453CEC">
        <w:rPr>
          <w:rFonts w:ascii="Times New Roman" w:hAnsi="Times New Roman" w:cs="Times New Roman"/>
          <w:sz w:val="23"/>
          <w:szCs w:val="23"/>
        </w:rPr>
        <w:t>einmalige Anmeldung für mehrere Veranstaltungen als ausreichend anerkennen.</w:t>
      </w:r>
    </w:p>
    <w:p w:rsidR="0018732A" w:rsidRDefault="0018732A" w:rsidP="00221710">
      <w:pPr>
        <w:autoSpaceDE w:val="0"/>
        <w:autoSpaceDN w:val="0"/>
        <w:adjustRightInd w:val="0"/>
        <w:spacing w:after="0" w:line="240" w:lineRule="auto"/>
        <w:jc w:val="both"/>
        <w:rPr>
          <w:rFonts w:ascii="Times New Roman" w:hAnsi="Times New Roman" w:cs="Times New Roman"/>
          <w:sz w:val="23"/>
          <w:szCs w:val="23"/>
        </w:rPr>
      </w:pPr>
    </w:p>
    <w:p w:rsidR="00453CEC" w:rsidRDefault="00453CEC" w:rsidP="00874006">
      <w:pPr>
        <w:autoSpaceDE w:val="0"/>
        <w:autoSpaceDN w:val="0"/>
        <w:adjustRightInd w:val="0"/>
        <w:spacing w:after="0" w:line="240" w:lineRule="auto"/>
        <w:ind w:left="284" w:hanging="426"/>
        <w:jc w:val="both"/>
        <w:rPr>
          <w:rFonts w:ascii="Times New Roman" w:hAnsi="Times New Roman" w:cs="Times New Roman"/>
          <w:sz w:val="23"/>
          <w:szCs w:val="23"/>
        </w:rPr>
      </w:pPr>
      <w:r>
        <w:rPr>
          <w:rFonts w:ascii="Times New Roman" w:hAnsi="Times New Roman" w:cs="Times New Roman"/>
          <w:sz w:val="23"/>
          <w:szCs w:val="23"/>
        </w:rPr>
        <w:t xml:space="preserve">6. </w:t>
      </w:r>
      <w:r w:rsidR="00874006">
        <w:rPr>
          <w:rFonts w:ascii="Times New Roman" w:hAnsi="Times New Roman" w:cs="Times New Roman"/>
          <w:sz w:val="23"/>
          <w:szCs w:val="23"/>
        </w:rPr>
        <w:t xml:space="preserve">  </w:t>
      </w:r>
      <w:r>
        <w:rPr>
          <w:rFonts w:ascii="Times New Roman" w:hAnsi="Times New Roman" w:cs="Times New Roman"/>
          <w:sz w:val="23"/>
          <w:szCs w:val="23"/>
        </w:rPr>
        <w:t>Der Steuerschuldner hat alle Unterlagen, aus denen die Bemessungsgrundlage</w:t>
      </w:r>
      <w:r w:rsidR="009C1C36">
        <w:rPr>
          <w:rFonts w:ascii="Times New Roman" w:hAnsi="Times New Roman" w:cs="Times New Roman"/>
          <w:sz w:val="23"/>
          <w:szCs w:val="23"/>
        </w:rPr>
        <w:t>n</w:t>
      </w:r>
      <w:r>
        <w:rPr>
          <w:rFonts w:ascii="Times New Roman" w:hAnsi="Times New Roman" w:cs="Times New Roman"/>
          <w:sz w:val="23"/>
          <w:szCs w:val="23"/>
        </w:rPr>
        <w:t xml:space="preserve"> hervorgehen</w:t>
      </w:r>
      <w:r w:rsidR="00A83478">
        <w:rPr>
          <w:rFonts w:ascii="Times New Roman" w:hAnsi="Times New Roman" w:cs="Times New Roman"/>
          <w:sz w:val="23"/>
          <w:szCs w:val="23"/>
        </w:rPr>
        <w:t>,</w:t>
      </w:r>
      <w:r>
        <w:rPr>
          <w:rFonts w:ascii="Times New Roman" w:hAnsi="Times New Roman" w:cs="Times New Roman"/>
          <w:sz w:val="23"/>
          <w:szCs w:val="23"/>
        </w:rPr>
        <w:t xml:space="preserve"> </w:t>
      </w:r>
      <w:r w:rsidR="00B87BAB">
        <w:rPr>
          <w:rFonts w:ascii="Times New Roman" w:hAnsi="Times New Roman" w:cs="Times New Roman"/>
          <w:sz w:val="23"/>
          <w:szCs w:val="23"/>
        </w:rPr>
        <w:t>e</w:t>
      </w:r>
      <w:r>
        <w:rPr>
          <w:rFonts w:ascii="Times New Roman" w:hAnsi="Times New Roman" w:cs="Times New Roman"/>
          <w:sz w:val="23"/>
          <w:szCs w:val="23"/>
        </w:rPr>
        <w:t>ntsprechend den Bestimmungen des § 147 der Abgabenordnung aufzubewahren.</w:t>
      </w:r>
    </w:p>
    <w:p w:rsidR="0018732A" w:rsidRDefault="0018732A" w:rsidP="00221710">
      <w:pPr>
        <w:autoSpaceDE w:val="0"/>
        <w:autoSpaceDN w:val="0"/>
        <w:adjustRightInd w:val="0"/>
        <w:spacing w:after="0" w:line="240" w:lineRule="auto"/>
        <w:jc w:val="both"/>
        <w:rPr>
          <w:rFonts w:ascii="Times New Roman" w:hAnsi="Times New Roman" w:cs="Times New Roman"/>
          <w:sz w:val="23"/>
          <w:szCs w:val="23"/>
        </w:rPr>
      </w:pPr>
    </w:p>
    <w:p w:rsidR="008075FB" w:rsidRPr="006072A6" w:rsidRDefault="008075FB" w:rsidP="0018732A">
      <w:pPr>
        <w:autoSpaceDE w:val="0"/>
        <w:autoSpaceDN w:val="0"/>
        <w:adjustRightInd w:val="0"/>
        <w:spacing w:after="0" w:line="240" w:lineRule="auto"/>
        <w:jc w:val="center"/>
        <w:rPr>
          <w:rFonts w:ascii="Times New Roman" w:hAnsi="Times New Roman" w:cs="Times New Roman"/>
          <w:b/>
          <w:bCs/>
          <w:sz w:val="31"/>
          <w:szCs w:val="31"/>
          <w:u w:val="single"/>
        </w:rPr>
      </w:pPr>
      <w:r w:rsidRPr="006072A6">
        <w:rPr>
          <w:rFonts w:ascii="Times New Roman" w:hAnsi="Times New Roman" w:cs="Times New Roman"/>
          <w:b/>
          <w:bCs/>
          <w:sz w:val="31"/>
          <w:szCs w:val="31"/>
          <w:u w:val="single"/>
        </w:rPr>
        <w:t>§</w:t>
      </w:r>
      <w:r w:rsidR="00C33275" w:rsidRPr="006072A6">
        <w:rPr>
          <w:rFonts w:ascii="Times New Roman" w:hAnsi="Times New Roman" w:cs="Times New Roman"/>
          <w:b/>
          <w:bCs/>
          <w:sz w:val="31"/>
          <w:szCs w:val="31"/>
          <w:u w:val="single"/>
        </w:rPr>
        <w:t xml:space="preserve"> </w:t>
      </w:r>
      <w:r w:rsidRPr="006072A6">
        <w:rPr>
          <w:rFonts w:ascii="Times New Roman" w:hAnsi="Times New Roman" w:cs="Times New Roman"/>
          <w:b/>
          <w:bCs/>
          <w:sz w:val="31"/>
          <w:szCs w:val="31"/>
          <w:u w:val="single"/>
        </w:rPr>
        <w:t>13</w:t>
      </w:r>
      <w:r w:rsidR="00453CEC" w:rsidRPr="006072A6">
        <w:rPr>
          <w:rFonts w:ascii="Times New Roman" w:hAnsi="Times New Roman" w:cs="Times New Roman"/>
          <w:b/>
          <w:bCs/>
          <w:sz w:val="31"/>
          <w:szCs w:val="31"/>
          <w:u w:val="single"/>
        </w:rPr>
        <w:t xml:space="preserve"> Ausgabe von Eintrittskarten</w:t>
      </w:r>
    </w:p>
    <w:p w:rsidR="00C80EBA" w:rsidRDefault="00C80EBA" w:rsidP="00221710">
      <w:pPr>
        <w:autoSpaceDE w:val="0"/>
        <w:autoSpaceDN w:val="0"/>
        <w:adjustRightInd w:val="0"/>
        <w:spacing w:after="0" w:line="240" w:lineRule="auto"/>
        <w:jc w:val="both"/>
        <w:rPr>
          <w:rFonts w:ascii="Times New Roman" w:hAnsi="Times New Roman" w:cs="Times New Roman"/>
          <w:sz w:val="23"/>
          <w:szCs w:val="23"/>
        </w:rPr>
      </w:pPr>
    </w:p>
    <w:p w:rsidR="00A6551A" w:rsidRDefault="008075FB" w:rsidP="00874006">
      <w:pPr>
        <w:autoSpaceDE w:val="0"/>
        <w:autoSpaceDN w:val="0"/>
        <w:adjustRightInd w:val="0"/>
        <w:spacing w:after="0" w:line="240" w:lineRule="auto"/>
        <w:ind w:left="284" w:hanging="426"/>
        <w:jc w:val="both"/>
        <w:rPr>
          <w:rFonts w:ascii="Times New Roman" w:hAnsi="Times New Roman" w:cs="Times New Roman"/>
          <w:sz w:val="23"/>
          <w:szCs w:val="23"/>
        </w:rPr>
      </w:pPr>
      <w:r>
        <w:rPr>
          <w:rFonts w:ascii="Times New Roman" w:hAnsi="Times New Roman" w:cs="Times New Roman"/>
          <w:sz w:val="23"/>
          <w:szCs w:val="23"/>
        </w:rPr>
        <w:t xml:space="preserve">1. </w:t>
      </w:r>
      <w:r w:rsidR="00874006">
        <w:rPr>
          <w:rFonts w:ascii="Times New Roman" w:hAnsi="Times New Roman" w:cs="Times New Roman"/>
          <w:sz w:val="23"/>
          <w:szCs w:val="23"/>
        </w:rPr>
        <w:t xml:space="preserve"> </w:t>
      </w:r>
      <w:r w:rsidR="00A6551A">
        <w:rPr>
          <w:rFonts w:ascii="Times New Roman" w:hAnsi="Times New Roman" w:cs="Times New Roman"/>
          <w:sz w:val="23"/>
          <w:szCs w:val="23"/>
        </w:rPr>
        <w:t xml:space="preserve">Eintrittskarten müssen mit fortlaufenden Nummern und Steuerstempel versehen sein, die </w:t>
      </w:r>
      <w:r w:rsidR="006072A6">
        <w:rPr>
          <w:rFonts w:ascii="Times New Roman" w:hAnsi="Times New Roman" w:cs="Times New Roman"/>
          <w:sz w:val="23"/>
          <w:szCs w:val="23"/>
        </w:rPr>
        <w:t xml:space="preserve">  </w:t>
      </w:r>
      <w:r w:rsidR="00A6551A">
        <w:rPr>
          <w:rFonts w:ascii="Times New Roman" w:hAnsi="Times New Roman" w:cs="Times New Roman"/>
          <w:sz w:val="23"/>
          <w:szCs w:val="23"/>
        </w:rPr>
        <w:t>Veranstaltung kennzeichnen sowie das Entgelt oder die Unentgeltlichkeit angeben.</w:t>
      </w:r>
    </w:p>
    <w:p w:rsidR="0018732A" w:rsidRDefault="0018732A" w:rsidP="00221710">
      <w:pPr>
        <w:autoSpaceDE w:val="0"/>
        <w:autoSpaceDN w:val="0"/>
        <w:adjustRightInd w:val="0"/>
        <w:spacing w:after="0" w:line="240" w:lineRule="auto"/>
        <w:jc w:val="both"/>
        <w:rPr>
          <w:rFonts w:ascii="Times New Roman" w:hAnsi="Times New Roman" w:cs="Times New Roman"/>
          <w:sz w:val="23"/>
          <w:szCs w:val="23"/>
        </w:rPr>
      </w:pPr>
    </w:p>
    <w:p w:rsidR="00A6551A" w:rsidRDefault="007F01C2" w:rsidP="00874006">
      <w:pPr>
        <w:autoSpaceDE w:val="0"/>
        <w:autoSpaceDN w:val="0"/>
        <w:adjustRightInd w:val="0"/>
        <w:spacing w:after="0" w:line="240" w:lineRule="auto"/>
        <w:ind w:left="284" w:hanging="426"/>
        <w:rPr>
          <w:rFonts w:ascii="Times New Roman" w:hAnsi="Times New Roman" w:cs="Times New Roman"/>
          <w:sz w:val="23"/>
          <w:szCs w:val="23"/>
        </w:rPr>
      </w:pPr>
      <w:r>
        <w:rPr>
          <w:rFonts w:ascii="Times New Roman" w:hAnsi="Times New Roman" w:cs="Times New Roman"/>
          <w:sz w:val="23"/>
          <w:szCs w:val="23"/>
        </w:rPr>
        <w:t xml:space="preserve">2. </w:t>
      </w:r>
      <w:r w:rsidR="00874006">
        <w:rPr>
          <w:rFonts w:ascii="Times New Roman" w:hAnsi="Times New Roman" w:cs="Times New Roman"/>
          <w:sz w:val="23"/>
          <w:szCs w:val="23"/>
        </w:rPr>
        <w:t xml:space="preserve">   </w:t>
      </w:r>
      <w:r>
        <w:rPr>
          <w:rFonts w:ascii="Times New Roman" w:hAnsi="Times New Roman" w:cs="Times New Roman"/>
          <w:sz w:val="23"/>
          <w:szCs w:val="23"/>
        </w:rPr>
        <w:t>Wird für die Teilnahme an einer Veranstaltung ein Eintrittsgelt erhoben, so ist der Steuer</w:t>
      </w:r>
      <w:r w:rsidR="00874006">
        <w:rPr>
          <w:rFonts w:ascii="Times New Roman" w:hAnsi="Times New Roman" w:cs="Times New Roman"/>
          <w:sz w:val="23"/>
          <w:szCs w:val="23"/>
        </w:rPr>
        <w:t>-</w:t>
      </w:r>
      <w:r>
        <w:rPr>
          <w:rFonts w:ascii="Times New Roman" w:hAnsi="Times New Roman" w:cs="Times New Roman"/>
          <w:sz w:val="23"/>
          <w:szCs w:val="23"/>
        </w:rPr>
        <w:t>schuldner verpflichtet, an alle Personen, denen der Zutritt gestattet wird, Eintrittskarten oder sonstige Ausweise auszugeben. Die entwerteten Karten sind den Teilnehmerinnen / Teilnehmer</w:t>
      </w:r>
      <w:r w:rsidR="00A83478">
        <w:rPr>
          <w:rFonts w:ascii="Times New Roman" w:hAnsi="Times New Roman" w:cs="Times New Roman"/>
          <w:sz w:val="23"/>
          <w:szCs w:val="23"/>
        </w:rPr>
        <w:t>n</w:t>
      </w:r>
      <w:r>
        <w:rPr>
          <w:rFonts w:ascii="Times New Roman" w:hAnsi="Times New Roman" w:cs="Times New Roman"/>
          <w:sz w:val="23"/>
          <w:szCs w:val="23"/>
        </w:rPr>
        <w:t xml:space="preserve"> zu belassen und von diesen den Beauftragten der Gemeinde Südbrookmerland auf Verlangen vorzuzeigen.</w:t>
      </w:r>
    </w:p>
    <w:p w:rsidR="0018732A" w:rsidRDefault="0018732A" w:rsidP="00221710">
      <w:pPr>
        <w:autoSpaceDE w:val="0"/>
        <w:autoSpaceDN w:val="0"/>
        <w:adjustRightInd w:val="0"/>
        <w:spacing w:after="0" w:line="240" w:lineRule="auto"/>
        <w:jc w:val="both"/>
        <w:rPr>
          <w:rFonts w:ascii="Times New Roman" w:hAnsi="Times New Roman" w:cs="Times New Roman"/>
          <w:sz w:val="23"/>
          <w:szCs w:val="23"/>
        </w:rPr>
      </w:pPr>
    </w:p>
    <w:p w:rsidR="007F01C2" w:rsidRDefault="007F01C2" w:rsidP="00874006">
      <w:pPr>
        <w:autoSpaceDE w:val="0"/>
        <w:autoSpaceDN w:val="0"/>
        <w:adjustRightInd w:val="0"/>
        <w:spacing w:after="0" w:line="240" w:lineRule="auto"/>
        <w:ind w:left="284" w:hanging="426"/>
        <w:jc w:val="both"/>
        <w:rPr>
          <w:rFonts w:ascii="Times New Roman" w:hAnsi="Times New Roman" w:cs="Times New Roman"/>
          <w:sz w:val="23"/>
          <w:szCs w:val="23"/>
        </w:rPr>
      </w:pPr>
      <w:r>
        <w:rPr>
          <w:rFonts w:ascii="Times New Roman" w:hAnsi="Times New Roman" w:cs="Times New Roman"/>
          <w:sz w:val="23"/>
          <w:szCs w:val="23"/>
        </w:rPr>
        <w:t xml:space="preserve">3. </w:t>
      </w:r>
      <w:r w:rsidR="00874006">
        <w:rPr>
          <w:rFonts w:ascii="Times New Roman" w:hAnsi="Times New Roman" w:cs="Times New Roman"/>
          <w:sz w:val="23"/>
          <w:szCs w:val="23"/>
        </w:rPr>
        <w:t xml:space="preserve">   </w:t>
      </w:r>
      <w:r>
        <w:rPr>
          <w:rFonts w:ascii="Times New Roman" w:hAnsi="Times New Roman" w:cs="Times New Roman"/>
          <w:sz w:val="23"/>
          <w:szCs w:val="23"/>
        </w:rPr>
        <w:t>Der Steuerschuldner hat der Gemeinde Südbrookmerland vor der Veranstaltung ein Muster der Eintrittskarten oder sonstigen Ausweise vorzulegen, die für die Veranstaltung ausgegeben werden sollen. Die Karten bzw. Ausweise müssen durch die Gemeinde Südbrookmerland genehmigt werden und mit einem Steuerstempel versehen sein.</w:t>
      </w:r>
    </w:p>
    <w:p w:rsidR="0018732A" w:rsidRDefault="0018732A" w:rsidP="00221710">
      <w:pPr>
        <w:autoSpaceDE w:val="0"/>
        <w:autoSpaceDN w:val="0"/>
        <w:adjustRightInd w:val="0"/>
        <w:spacing w:after="0" w:line="240" w:lineRule="auto"/>
        <w:jc w:val="both"/>
        <w:rPr>
          <w:rFonts w:ascii="Times New Roman" w:hAnsi="Times New Roman" w:cs="Times New Roman"/>
          <w:sz w:val="23"/>
          <w:szCs w:val="23"/>
        </w:rPr>
      </w:pPr>
    </w:p>
    <w:p w:rsidR="007F01C2" w:rsidRDefault="007F01C2" w:rsidP="00874006">
      <w:pPr>
        <w:autoSpaceDE w:val="0"/>
        <w:autoSpaceDN w:val="0"/>
        <w:adjustRightInd w:val="0"/>
        <w:spacing w:after="0" w:line="240" w:lineRule="auto"/>
        <w:ind w:left="284" w:hanging="426"/>
        <w:jc w:val="both"/>
        <w:rPr>
          <w:rFonts w:ascii="Times New Roman" w:hAnsi="Times New Roman" w:cs="Times New Roman"/>
          <w:sz w:val="23"/>
          <w:szCs w:val="23"/>
        </w:rPr>
      </w:pPr>
      <w:r>
        <w:rPr>
          <w:rFonts w:ascii="Times New Roman" w:hAnsi="Times New Roman" w:cs="Times New Roman"/>
          <w:sz w:val="23"/>
          <w:szCs w:val="23"/>
        </w:rPr>
        <w:t xml:space="preserve">4. </w:t>
      </w:r>
      <w:r w:rsidR="00874006">
        <w:rPr>
          <w:rFonts w:ascii="Times New Roman" w:hAnsi="Times New Roman" w:cs="Times New Roman"/>
          <w:sz w:val="23"/>
          <w:szCs w:val="23"/>
        </w:rPr>
        <w:t xml:space="preserve">  </w:t>
      </w:r>
      <w:r>
        <w:rPr>
          <w:rFonts w:ascii="Times New Roman" w:hAnsi="Times New Roman" w:cs="Times New Roman"/>
          <w:sz w:val="23"/>
          <w:szCs w:val="23"/>
        </w:rPr>
        <w:t>Über die ausgegebenen Karten bzw. Ausweise hat der Steuerschuldner für jede Veranstaltung einen fortlaufenden Nachweis zu führen. Die nicht ausgegebenen Karten sind drei Monate aufzubewahren und der Gemeinde Südbrookmerland auf Verlangen vorzulegen.</w:t>
      </w:r>
    </w:p>
    <w:p w:rsidR="0018732A" w:rsidRDefault="0018732A" w:rsidP="00221710">
      <w:pPr>
        <w:autoSpaceDE w:val="0"/>
        <w:autoSpaceDN w:val="0"/>
        <w:adjustRightInd w:val="0"/>
        <w:spacing w:after="0" w:line="240" w:lineRule="auto"/>
        <w:jc w:val="both"/>
        <w:rPr>
          <w:rFonts w:ascii="Times New Roman" w:hAnsi="Times New Roman" w:cs="Times New Roman"/>
          <w:sz w:val="23"/>
          <w:szCs w:val="23"/>
        </w:rPr>
      </w:pPr>
    </w:p>
    <w:p w:rsidR="007F01C2" w:rsidRDefault="007F01C2" w:rsidP="00874006">
      <w:pPr>
        <w:autoSpaceDE w:val="0"/>
        <w:autoSpaceDN w:val="0"/>
        <w:adjustRightInd w:val="0"/>
        <w:spacing w:after="0" w:line="240" w:lineRule="auto"/>
        <w:ind w:left="284" w:hanging="426"/>
        <w:jc w:val="both"/>
        <w:rPr>
          <w:rFonts w:ascii="Times New Roman" w:hAnsi="Times New Roman" w:cs="Times New Roman"/>
          <w:sz w:val="23"/>
          <w:szCs w:val="23"/>
        </w:rPr>
      </w:pPr>
      <w:r>
        <w:rPr>
          <w:rFonts w:ascii="Times New Roman" w:hAnsi="Times New Roman" w:cs="Times New Roman"/>
          <w:sz w:val="23"/>
          <w:szCs w:val="23"/>
        </w:rPr>
        <w:t xml:space="preserve">5. </w:t>
      </w:r>
      <w:r w:rsidR="00874006">
        <w:rPr>
          <w:rFonts w:ascii="Times New Roman" w:hAnsi="Times New Roman" w:cs="Times New Roman"/>
          <w:sz w:val="23"/>
          <w:szCs w:val="23"/>
        </w:rPr>
        <w:t xml:space="preserve">    </w:t>
      </w:r>
      <w:r>
        <w:rPr>
          <w:rFonts w:ascii="Times New Roman" w:hAnsi="Times New Roman" w:cs="Times New Roman"/>
          <w:sz w:val="23"/>
          <w:szCs w:val="23"/>
        </w:rPr>
        <w:t>Die Gemeinde Südbrookmerland kann Ausnahmen von den obigen Regelungen zulassen.</w:t>
      </w:r>
    </w:p>
    <w:p w:rsidR="008075FB" w:rsidRDefault="008075FB" w:rsidP="00221710">
      <w:pPr>
        <w:autoSpaceDE w:val="0"/>
        <w:autoSpaceDN w:val="0"/>
        <w:adjustRightInd w:val="0"/>
        <w:spacing w:after="0" w:line="240" w:lineRule="auto"/>
        <w:jc w:val="both"/>
        <w:rPr>
          <w:rFonts w:ascii="Times New Roman" w:hAnsi="Times New Roman" w:cs="Times New Roman"/>
          <w:sz w:val="23"/>
          <w:szCs w:val="23"/>
        </w:rPr>
      </w:pPr>
    </w:p>
    <w:p w:rsidR="00C80EBA" w:rsidRDefault="00C80EBA" w:rsidP="00221710">
      <w:pPr>
        <w:autoSpaceDE w:val="0"/>
        <w:autoSpaceDN w:val="0"/>
        <w:adjustRightInd w:val="0"/>
        <w:spacing w:after="0" w:line="240" w:lineRule="auto"/>
        <w:jc w:val="both"/>
        <w:rPr>
          <w:rFonts w:ascii="Times New Roman" w:hAnsi="Times New Roman" w:cs="Times New Roman"/>
          <w:sz w:val="23"/>
          <w:szCs w:val="23"/>
        </w:rPr>
      </w:pPr>
    </w:p>
    <w:p w:rsidR="00C80EBA" w:rsidRDefault="00C80EBA" w:rsidP="00221710">
      <w:pPr>
        <w:autoSpaceDE w:val="0"/>
        <w:autoSpaceDN w:val="0"/>
        <w:adjustRightInd w:val="0"/>
        <w:spacing w:after="0" w:line="240" w:lineRule="auto"/>
        <w:jc w:val="both"/>
        <w:rPr>
          <w:rFonts w:ascii="Times New Roman" w:hAnsi="Times New Roman" w:cs="Times New Roman"/>
          <w:sz w:val="23"/>
          <w:szCs w:val="23"/>
        </w:rPr>
      </w:pPr>
    </w:p>
    <w:p w:rsidR="00C80EBA" w:rsidRDefault="00C80EBA" w:rsidP="00221710">
      <w:pPr>
        <w:autoSpaceDE w:val="0"/>
        <w:autoSpaceDN w:val="0"/>
        <w:adjustRightInd w:val="0"/>
        <w:spacing w:after="0" w:line="240" w:lineRule="auto"/>
        <w:jc w:val="both"/>
        <w:rPr>
          <w:rFonts w:ascii="Times New Roman" w:hAnsi="Times New Roman" w:cs="Times New Roman"/>
          <w:sz w:val="23"/>
          <w:szCs w:val="23"/>
        </w:rPr>
      </w:pPr>
    </w:p>
    <w:p w:rsidR="008075FB" w:rsidRPr="006072A6" w:rsidRDefault="008075FB" w:rsidP="0018732A">
      <w:pPr>
        <w:autoSpaceDE w:val="0"/>
        <w:autoSpaceDN w:val="0"/>
        <w:adjustRightInd w:val="0"/>
        <w:spacing w:after="0" w:line="240" w:lineRule="auto"/>
        <w:jc w:val="center"/>
        <w:rPr>
          <w:rFonts w:ascii="Times New Roman" w:hAnsi="Times New Roman" w:cs="Times New Roman"/>
          <w:b/>
          <w:bCs/>
          <w:sz w:val="29"/>
          <w:szCs w:val="29"/>
          <w:u w:val="single"/>
        </w:rPr>
      </w:pPr>
      <w:r w:rsidRPr="006072A6">
        <w:rPr>
          <w:rFonts w:ascii="Times New Roman" w:hAnsi="Times New Roman" w:cs="Times New Roman"/>
          <w:b/>
          <w:bCs/>
          <w:sz w:val="29"/>
          <w:szCs w:val="29"/>
          <w:u w:val="single"/>
        </w:rPr>
        <w:t>§</w:t>
      </w:r>
      <w:r w:rsidR="00C33275" w:rsidRPr="006072A6">
        <w:rPr>
          <w:rFonts w:ascii="Times New Roman" w:hAnsi="Times New Roman" w:cs="Times New Roman"/>
          <w:b/>
          <w:bCs/>
          <w:sz w:val="29"/>
          <w:szCs w:val="29"/>
          <w:u w:val="single"/>
        </w:rPr>
        <w:t xml:space="preserve"> </w:t>
      </w:r>
      <w:r w:rsidRPr="006072A6">
        <w:rPr>
          <w:rFonts w:ascii="Times New Roman" w:hAnsi="Times New Roman" w:cs="Times New Roman"/>
          <w:b/>
          <w:bCs/>
          <w:sz w:val="29"/>
          <w:szCs w:val="29"/>
          <w:u w:val="single"/>
        </w:rPr>
        <w:t>14</w:t>
      </w:r>
      <w:r w:rsidR="007F01C2" w:rsidRPr="006072A6">
        <w:rPr>
          <w:rFonts w:ascii="Times New Roman" w:hAnsi="Times New Roman" w:cs="Times New Roman"/>
          <w:b/>
          <w:bCs/>
          <w:sz w:val="29"/>
          <w:szCs w:val="29"/>
          <w:u w:val="single"/>
        </w:rPr>
        <w:t xml:space="preserve"> Sicherheitsleistung</w:t>
      </w:r>
    </w:p>
    <w:p w:rsidR="00C80EBA" w:rsidRDefault="00C80EBA" w:rsidP="00221710">
      <w:pPr>
        <w:autoSpaceDE w:val="0"/>
        <w:autoSpaceDN w:val="0"/>
        <w:adjustRightInd w:val="0"/>
        <w:spacing w:after="0" w:line="240" w:lineRule="auto"/>
        <w:jc w:val="both"/>
        <w:rPr>
          <w:rFonts w:ascii="Times New Roman" w:hAnsi="Times New Roman" w:cs="Times New Roman"/>
          <w:sz w:val="24"/>
          <w:szCs w:val="24"/>
        </w:rPr>
      </w:pPr>
    </w:p>
    <w:p w:rsidR="008075FB" w:rsidRDefault="008075FB" w:rsidP="00874006">
      <w:pPr>
        <w:autoSpaceDE w:val="0"/>
        <w:autoSpaceDN w:val="0"/>
        <w:adjustRightInd w:val="0"/>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Die </w:t>
      </w:r>
      <w:r w:rsidR="007F01C2">
        <w:rPr>
          <w:rFonts w:ascii="Times New Roman" w:hAnsi="Times New Roman" w:cs="Times New Roman"/>
          <w:sz w:val="24"/>
          <w:szCs w:val="24"/>
        </w:rPr>
        <w:t>Gemeinde Südbrookmerland kann die Leistung einer Sicherheit in Höhe der voraussichtlichen Höhe der Steuerschuld verlangen, wenn die Durchsetzung des Steueranspruchs gefährdet erscheint.</w:t>
      </w:r>
    </w:p>
    <w:p w:rsidR="0018732A" w:rsidRDefault="0018732A" w:rsidP="00221710">
      <w:pPr>
        <w:autoSpaceDE w:val="0"/>
        <w:autoSpaceDN w:val="0"/>
        <w:adjustRightInd w:val="0"/>
        <w:spacing w:after="0" w:line="240" w:lineRule="auto"/>
        <w:jc w:val="both"/>
        <w:rPr>
          <w:rFonts w:ascii="Times New Roman" w:hAnsi="Times New Roman" w:cs="Times New Roman"/>
          <w:sz w:val="24"/>
          <w:szCs w:val="24"/>
        </w:rPr>
      </w:pPr>
    </w:p>
    <w:p w:rsidR="008075FB" w:rsidRPr="006072A6" w:rsidRDefault="008075FB" w:rsidP="0018732A">
      <w:pPr>
        <w:autoSpaceDE w:val="0"/>
        <w:autoSpaceDN w:val="0"/>
        <w:adjustRightInd w:val="0"/>
        <w:spacing w:after="0" w:line="240" w:lineRule="auto"/>
        <w:jc w:val="center"/>
        <w:rPr>
          <w:rFonts w:ascii="Times New Roman" w:hAnsi="Times New Roman" w:cs="Times New Roman"/>
          <w:b/>
          <w:bCs/>
          <w:sz w:val="29"/>
          <w:szCs w:val="29"/>
          <w:u w:val="single"/>
        </w:rPr>
      </w:pPr>
      <w:r w:rsidRPr="006072A6">
        <w:rPr>
          <w:rFonts w:ascii="Times New Roman" w:hAnsi="Times New Roman" w:cs="Times New Roman"/>
          <w:b/>
          <w:bCs/>
          <w:sz w:val="29"/>
          <w:szCs w:val="29"/>
          <w:u w:val="single"/>
        </w:rPr>
        <w:t>§</w:t>
      </w:r>
      <w:r w:rsidR="00C33275" w:rsidRPr="006072A6">
        <w:rPr>
          <w:rFonts w:ascii="Times New Roman" w:hAnsi="Times New Roman" w:cs="Times New Roman"/>
          <w:b/>
          <w:bCs/>
          <w:sz w:val="29"/>
          <w:szCs w:val="29"/>
          <w:u w:val="single"/>
        </w:rPr>
        <w:t xml:space="preserve"> </w:t>
      </w:r>
      <w:r w:rsidRPr="006072A6">
        <w:rPr>
          <w:rFonts w:ascii="Times New Roman" w:hAnsi="Times New Roman" w:cs="Times New Roman"/>
          <w:b/>
          <w:bCs/>
          <w:sz w:val="29"/>
          <w:szCs w:val="29"/>
          <w:u w:val="single"/>
        </w:rPr>
        <w:t>15</w:t>
      </w:r>
      <w:r w:rsidR="007F01C2" w:rsidRPr="006072A6">
        <w:rPr>
          <w:rFonts w:ascii="Times New Roman" w:hAnsi="Times New Roman" w:cs="Times New Roman"/>
          <w:b/>
          <w:bCs/>
          <w:sz w:val="29"/>
          <w:szCs w:val="29"/>
          <w:u w:val="single"/>
        </w:rPr>
        <w:t xml:space="preserve"> Steueraufsicht und Prüfungsvorschriften</w:t>
      </w:r>
    </w:p>
    <w:p w:rsidR="00C80EBA" w:rsidRDefault="00C80EBA" w:rsidP="00221710">
      <w:pPr>
        <w:autoSpaceDE w:val="0"/>
        <w:autoSpaceDN w:val="0"/>
        <w:adjustRightInd w:val="0"/>
        <w:spacing w:after="0" w:line="240" w:lineRule="auto"/>
        <w:jc w:val="both"/>
        <w:rPr>
          <w:rFonts w:ascii="Times New Roman" w:hAnsi="Times New Roman" w:cs="Times New Roman"/>
          <w:sz w:val="24"/>
          <w:szCs w:val="24"/>
        </w:rPr>
      </w:pPr>
    </w:p>
    <w:p w:rsidR="007F01C2" w:rsidRDefault="007F01C2" w:rsidP="00874006">
      <w:pPr>
        <w:autoSpaceDE w:val="0"/>
        <w:autoSpaceDN w:val="0"/>
        <w:adjustRightInd w:val="0"/>
        <w:spacing w:after="0"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 xml:space="preserve">1. </w:t>
      </w:r>
      <w:r w:rsidR="00874006">
        <w:rPr>
          <w:rFonts w:ascii="Times New Roman" w:hAnsi="Times New Roman" w:cs="Times New Roman"/>
          <w:sz w:val="24"/>
          <w:szCs w:val="24"/>
        </w:rPr>
        <w:t xml:space="preserve"> </w:t>
      </w:r>
      <w:r>
        <w:rPr>
          <w:rFonts w:ascii="Times New Roman" w:hAnsi="Times New Roman" w:cs="Times New Roman"/>
          <w:sz w:val="24"/>
          <w:szCs w:val="24"/>
        </w:rPr>
        <w:t>Die Gemeinde Südbrookmerland ist berechtigt, auch während der Veranstaltung</w:t>
      </w:r>
      <w:r w:rsidR="00A83478">
        <w:rPr>
          <w:rFonts w:ascii="Times New Roman" w:hAnsi="Times New Roman" w:cs="Times New Roman"/>
          <w:sz w:val="24"/>
          <w:szCs w:val="24"/>
        </w:rPr>
        <w:t>,</w:t>
      </w:r>
      <w:r>
        <w:rPr>
          <w:rFonts w:ascii="Times New Roman" w:hAnsi="Times New Roman" w:cs="Times New Roman"/>
          <w:sz w:val="24"/>
          <w:szCs w:val="24"/>
        </w:rPr>
        <w:t xml:space="preserve"> zur Nachprüfung der Steuererklärung (Steueranmeldung) und zur Feststellung von Steuertatbeständen die </w:t>
      </w:r>
      <w:r w:rsidR="00AC7400">
        <w:rPr>
          <w:rFonts w:ascii="Times New Roman" w:hAnsi="Times New Roman" w:cs="Times New Roman"/>
          <w:sz w:val="24"/>
          <w:szCs w:val="24"/>
        </w:rPr>
        <w:t>Veranstaltungs- und Aufstellorte zu betreten, Geschäftsunterlagen einzusehen und die Vorlage aktueller Zäh</w:t>
      </w:r>
      <w:r w:rsidR="00A83478">
        <w:rPr>
          <w:rFonts w:ascii="Times New Roman" w:hAnsi="Times New Roman" w:cs="Times New Roman"/>
          <w:sz w:val="24"/>
          <w:szCs w:val="24"/>
        </w:rPr>
        <w:t>l</w:t>
      </w:r>
      <w:r w:rsidR="00AC7400">
        <w:rPr>
          <w:rFonts w:ascii="Times New Roman" w:hAnsi="Times New Roman" w:cs="Times New Roman"/>
          <w:sz w:val="24"/>
          <w:szCs w:val="24"/>
        </w:rPr>
        <w:t>werk</w:t>
      </w:r>
      <w:r w:rsidR="00A83478">
        <w:rPr>
          <w:rFonts w:ascii="Times New Roman" w:hAnsi="Times New Roman" w:cs="Times New Roman"/>
          <w:sz w:val="24"/>
          <w:szCs w:val="24"/>
        </w:rPr>
        <w:t>s</w:t>
      </w:r>
      <w:r w:rsidR="00AC7400">
        <w:rPr>
          <w:rFonts w:ascii="Times New Roman" w:hAnsi="Times New Roman" w:cs="Times New Roman"/>
          <w:sz w:val="24"/>
          <w:szCs w:val="24"/>
        </w:rPr>
        <w:t>ausdrucke zu verlangen.</w:t>
      </w:r>
    </w:p>
    <w:p w:rsidR="0018732A" w:rsidRDefault="0018732A" w:rsidP="00221710">
      <w:pPr>
        <w:autoSpaceDE w:val="0"/>
        <w:autoSpaceDN w:val="0"/>
        <w:adjustRightInd w:val="0"/>
        <w:spacing w:after="0" w:line="240" w:lineRule="auto"/>
        <w:jc w:val="both"/>
        <w:rPr>
          <w:rFonts w:ascii="Times New Roman" w:hAnsi="Times New Roman" w:cs="Times New Roman"/>
          <w:sz w:val="24"/>
          <w:szCs w:val="24"/>
        </w:rPr>
      </w:pPr>
    </w:p>
    <w:p w:rsidR="00AC7400" w:rsidRDefault="00AC7400" w:rsidP="00874006">
      <w:pPr>
        <w:autoSpaceDE w:val="0"/>
        <w:autoSpaceDN w:val="0"/>
        <w:adjustRightInd w:val="0"/>
        <w:spacing w:after="0"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 xml:space="preserve">2. </w:t>
      </w:r>
      <w:r w:rsidR="00874006">
        <w:rPr>
          <w:rFonts w:ascii="Times New Roman" w:hAnsi="Times New Roman" w:cs="Times New Roman"/>
          <w:sz w:val="24"/>
          <w:szCs w:val="24"/>
        </w:rPr>
        <w:t xml:space="preserve">  </w:t>
      </w:r>
      <w:r>
        <w:rPr>
          <w:rFonts w:ascii="Times New Roman" w:hAnsi="Times New Roman" w:cs="Times New Roman"/>
          <w:sz w:val="24"/>
          <w:szCs w:val="24"/>
        </w:rPr>
        <w:t>Die Gemeinde Südbrookmerland ist berechtigt, Außenprüfungen nach den §§ 193 ff. der Abgabenordnung durchzuführen.</w:t>
      </w:r>
    </w:p>
    <w:p w:rsidR="0018732A" w:rsidRDefault="0018732A" w:rsidP="00221710">
      <w:pPr>
        <w:autoSpaceDE w:val="0"/>
        <w:autoSpaceDN w:val="0"/>
        <w:adjustRightInd w:val="0"/>
        <w:spacing w:after="0" w:line="240" w:lineRule="auto"/>
        <w:jc w:val="both"/>
        <w:rPr>
          <w:rFonts w:ascii="Times New Roman" w:hAnsi="Times New Roman" w:cs="Times New Roman"/>
          <w:sz w:val="24"/>
          <w:szCs w:val="24"/>
        </w:rPr>
      </w:pPr>
    </w:p>
    <w:p w:rsidR="00AC7400" w:rsidRDefault="00AC7400" w:rsidP="00874006">
      <w:pPr>
        <w:autoSpaceDE w:val="0"/>
        <w:autoSpaceDN w:val="0"/>
        <w:adjustRightInd w:val="0"/>
        <w:spacing w:after="0"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 xml:space="preserve">3. </w:t>
      </w:r>
      <w:r w:rsidR="006072A6">
        <w:rPr>
          <w:rFonts w:ascii="Times New Roman" w:hAnsi="Times New Roman" w:cs="Times New Roman"/>
          <w:sz w:val="24"/>
          <w:szCs w:val="24"/>
        </w:rPr>
        <w:t xml:space="preserve"> </w:t>
      </w:r>
      <w:r w:rsidR="00874006">
        <w:rPr>
          <w:rFonts w:ascii="Times New Roman" w:hAnsi="Times New Roman" w:cs="Times New Roman"/>
          <w:sz w:val="24"/>
          <w:szCs w:val="24"/>
        </w:rPr>
        <w:t xml:space="preserve"> </w:t>
      </w:r>
      <w:r>
        <w:rPr>
          <w:rFonts w:ascii="Times New Roman" w:hAnsi="Times New Roman" w:cs="Times New Roman"/>
          <w:sz w:val="24"/>
          <w:szCs w:val="24"/>
        </w:rPr>
        <w:t>Der Steuerschuldner ist verpflichtet, bei der Überprüfung und der Außenprüfung dem</w:t>
      </w:r>
      <w:r w:rsidR="00E232E3">
        <w:rPr>
          <w:rFonts w:ascii="Times New Roman" w:hAnsi="Times New Roman" w:cs="Times New Roman"/>
          <w:sz w:val="24"/>
          <w:szCs w:val="24"/>
        </w:rPr>
        <w:t>/der</w:t>
      </w:r>
      <w:r>
        <w:rPr>
          <w:rFonts w:ascii="Times New Roman" w:hAnsi="Times New Roman" w:cs="Times New Roman"/>
          <w:sz w:val="24"/>
          <w:szCs w:val="24"/>
        </w:rPr>
        <w:t xml:space="preserve"> von der Gemeinde Südbrookmerland Beauftragten unentgeltlichen Zutritt zu den Veranstaltungs- und Geschäftsräumen zu gestatten, alle für die Besteuerung bedeutsamen Auskünfte zu erteilen, sowie Räumlichkeiten, Zählwerk</w:t>
      </w:r>
      <w:r w:rsidR="00A83478">
        <w:rPr>
          <w:rFonts w:ascii="Times New Roman" w:hAnsi="Times New Roman" w:cs="Times New Roman"/>
          <w:sz w:val="24"/>
          <w:szCs w:val="24"/>
        </w:rPr>
        <w:t>s</w:t>
      </w:r>
      <w:r>
        <w:rPr>
          <w:rFonts w:ascii="Times New Roman" w:hAnsi="Times New Roman" w:cs="Times New Roman"/>
          <w:sz w:val="24"/>
          <w:szCs w:val="24"/>
        </w:rPr>
        <w:t>ausdrucke und Geschäftsunterlagen, die für die Besteuerung von Bedeutung sind, zugänglich zu machen.</w:t>
      </w:r>
    </w:p>
    <w:p w:rsidR="0018732A" w:rsidRDefault="0018732A" w:rsidP="00221710">
      <w:pPr>
        <w:autoSpaceDE w:val="0"/>
        <w:autoSpaceDN w:val="0"/>
        <w:adjustRightInd w:val="0"/>
        <w:spacing w:after="0" w:line="240" w:lineRule="auto"/>
        <w:jc w:val="both"/>
        <w:rPr>
          <w:rFonts w:ascii="Times New Roman" w:hAnsi="Times New Roman" w:cs="Times New Roman"/>
          <w:b/>
          <w:bCs/>
          <w:sz w:val="29"/>
          <w:szCs w:val="29"/>
        </w:rPr>
      </w:pPr>
    </w:p>
    <w:p w:rsidR="008075FB" w:rsidRPr="006072A6" w:rsidRDefault="002F62C3" w:rsidP="0018732A">
      <w:pPr>
        <w:autoSpaceDE w:val="0"/>
        <w:autoSpaceDN w:val="0"/>
        <w:adjustRightInd w:val="0"/>
        <w:spacing w:after="0" w:line="240" w:lineRule="auto"/>
        <w:jc w:val="center"/>
        <w:rPr>
          <w:rFonts w:ascii="Times New Roman" w:hAnsi="Times New Roman" w:cs="Times New Roman"/>
          <w:b/>
          <w:bCs/>
          <w:sz w:val="29"/>
          <w:szCs w:val="29"/>
          <w:u w:val="single"/>
        </w:rPr>
      </w:pPr>
      <w:r w:rsidRPr="006072A6">
        <w:rPr>
          <w:rFonts w:ascii="Times New Roman" w:hAnsi="Times New Roman" w:cs="Times New Roman"/>
          <w:b/>
          <w:bCs/>
          <w:sz w:val="29"/>
          <w:szCs w:val="29"/>
          <w:u w:val="single"/>
        </w:rPr>
        <w:t>§</w:t>
      </w:r>
      <w:r w:rsidR="00C33275" w:rsidRPr="006072A6">
        <w:rPr>
          <w:rFonts w:ascii="Times New Roman" w:hAnsi="Times New Roman" w:cs="Times New Roman"/>
          <w:b/>
          <w:bCs/>
          <w:sz w:val="29"/>
          <w:szCs w:val="29"/>
          <w:u w:val="single"/>
        </w:rPr>
        <w:t xml:space="preserve"> </w:t>
      </w:r>
      <w:r w:rsidR="008075FB" w:rsidRPr="006072A6">
        <w:rPr>
          <w:rFonts w:ascii="Times New Roman" w:hAnsi="Times New Roman" w:cs="Times New Roman"/>
          <w:b/>
          <w:bCs/>
          <w:sz w:val="29"/>
          <w:szCs w:val="29"/>
          <w:u w:val="single"/>
        </w:rPr>
        <w:t>16</w:t>
      </w:r>
      <w:r w:rsidRPr="006072A6">
        <w:rPr>
          <w:rFonts w:ascii="Times New Roman" w:hAnsi="Times New Roman" w:cs="Times New Roman"/>
          <w:b/>
          <w:bCs/>
          <w:sz w:val="29"/>
          <w:szCs w:val="29"/>
          <w:u w:val="single"/>
        </w:rPr>
        <w:t xml:space="preserve"> Datenverarbeitung</w:t>
      </w:r>
    </w:p>
    <w:p w:rsidR="00C80EBA" w:rsidRDefault="00C80EBA" w:rsidP="00221710">
      <w:pPr>
        <w:autoSpaceDE w:val="0"/>
        <w:autoSpaceDN w:val="0"/>
        <w:adjustRightInd w:val="0"/>
        <w:spacing w:after="0" w:line="240" w:lineRule="auto"/>
        <w:jc w:val="both"/>
        <w:rPr>
          <w:rFonts w:ascii="Times New Roman" w:hAnsi="Times New Roman" w:cs="Times New Roman"/>
          <w:sz w:val="24"/>
          <w:szCs w:val="24"/>
        </w:rPr>
      </w:pPr>
    </w:p>
    <w:p w:rsidR="008075FB" w:rsidRDefault="002F62C3" w:rsidP="00874006">
      <w:pPr>
        <w:autoSpaceDE w:val="0"/>
        <w:autoSpaceDN w:val="0"/>
        <w:adjustRightInd w:val="0"/>
        <w:spacing w:after="0"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 xml:space="preserve">1. </w:t>
      </w:r>
      <w:r w:rsidR="00874006">
        <w:rPr>
          <w:rFonts w:ascii="Times New Roman" w:hAnsi="Times New Roman" w:cs="Times New Roman"/>
          <w:sz w:val="24"/>
          <w:szCs w:val="24"/>
        </w:rPr>
        <w:t xml:space="preserve">  </w:t>
      </w:r>
      <w:r w:rsidR="00635D23">
        <w:rPr>
          <w:rFonts w:ascii="Times New Roman" w:hAnsi="Times New Roman" w:cs="Times New Roman"/>
          <w:sz w:val="24"/>
          <w:szCs w:val="24"/>
        </w:rPr>
        <w:t>D</w:t>
      </w:r>
      <w:r>
        <w:rPr>
          <w:rFonts w:ascii="Times New Roman" w:hAnsi="Times New Roman" w:cs="Times New Roman"/>
          <w:sz w:val="24"/>
          <w:szCs w:val="24"/>
        </w:rPr>
        <w:t xml:space="preserve">ie zur Ermittlung der Steuerpflichtigen, zur Festsetzung, Erhebung und Vollstreckung der Vergnügungssteuer nach dieser Satzung erforderlichen personen- und grundstücksbezogenen Daten werden von der Gemeinde Südbrookmerland gemäß § 9 Abs. 1 Nr. 1 und § 10 Abs. 1 des </w:t>
      </w:r>
      <w:r w:rsidR="00E232E3">
        <w:rPr>
          <w:rFonts w:ascii="Times New Roman" w:hAnsi="Times New Roman" w:cs="Times New Roman"/>
          <w:sz w:val="24"/>
          <w:szCs w:val="24"/>
        </w:rPr>
        <w:t>N</w:t>
      </w:r>
      <w:r>
        <w:rPr>
          <w:rFonts w:ascii="Times New Roman" w:hAnsi="Times New Roman" w:cs="Times New Roman"/>
          <w:sz w:val="24"/>
          <w:szCs w:val="24"/>
        </w:rPr>
        <w:t xml:space="preserve">iedersächsischen Datenschutzgesetzes (NDSG) in Verbindung mit § 11 des </w:t>
      </w:r>
      <w:r w:rsidR="00E232E3">
        <w:rPr>
          <w:rFonts w:ascii="Times New Roman" w:hAnsi="Times New Roman" w:cs="Times New Roman"/>
          <w:sz w:val="24"/>
          <w:szCs w:val="24"/>
        </w:rPr>
        <w:t>N</w:t>
      </w:r>
      <w:r>
        <w:rPr>
          <w:rFonts w:ascii="Times New Roman" w:hAnsi="Times New Roman" w:cs="Times New Roman"/>
          <w:sz w:val="24"/>
          <w:szCs w:val="24"/>
        </w:rPr>
        <w:t>iedersächsischen Kommunalabgabengesetzes (NKAG) und den dort genannten Bestimmungen der Abgabenordnung (AO) erhoben und verarbeitet. Die Datenerhebung beim Finanzamt, beim Amtsgericht (Handelsregister), bei der Behörde für Geoinformation, Landentwicklung und Liegenschaften (Katasteramt) und bei den für das Einwohnermeldewesen, Bauwesen, Ordnungsrecht</w:t>
      </w:r>
      <w:r w:rsidR="00BE5FE4">
        <w:rPr>
          <w:rFonts w:ascii="Times New Roman" w:hAnsi="Times New Roman" w:cs="Times New Roman"/>
          <w:sz w:val="24"/>
          <w:szCs w:val="24"/>
        </w:rPr>
        <w:t xml:space="preserve"> sowie Finanzwesen zuständigen Stellen der Gemeinde Südbrookmerland erfolgt, soweit die Sachverhaltsaufklärung durch den Steuerpflichtigen nicht zum Ziel führt oder keinen Erfolg verspricht (§ 93 Abs. 1 Satz 3 AO).</w:t>
      </w:r>
    </w:p>
    <w:p w:rsidR="0018732A" w:rsidRDefault="0018732A" w:rsidP="00221710">
      <w:pPr>
        <w:autoSpaceDE w:val="0"/>
        <w:autoSpaceDN w:val="0"/>
        <w:adjustRightInd w:val="0"/>
        <w:spacing w:after="0" w:line="240" w:lineRule="auto"/>
        <w:jc w:val="both"/>
        <w:rPr>
          <w:rFonts w:ascii="Times New Roman" w:hAnsi="Times New Roman" w:cs="Times New Roman"/>
          <w:sz w:val="24"/>
          <w:szCs w:val="24"/>
        </w:rPr>
      </w:pPr>
    </w:p>
    <w:p w:rsidR="00BE5FE4" w:rsidRDefault="00BE5FE4" w:rsidP="00874006">
      <w:pPr>
        <w:autoSpaceDE w:val="0"/>
        <w:autoSpaceDN w:val="0"/>
        <w:adjustRightInd w:val="0"/>
        <w:spacing w:after="0"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 xml:space="preserve">2. </w:t>
      </w:r>
      <w:r w:rsidR="00874006">
        <w:rPr>
          <w:rFonts w:ascii="Times New Roman" w:hAnsi="Times New Roman" w:cs="Times New Roman"/>
          <w:sz w:val="24"/>
          <w:szCs w:val="24"/>
        </w:rPr>
        <w:t xml:space="preserve">  </w:t>
      </w:r>
      <w:r>
        <w:rPr>
          <w:rFonts w:ascii="Times New Roman" w:hAnsi="Times New Roman" w:cs="Times New Roman"/>
          <w:sz w:val="24"/>
          <w:szCs w:val="24"/>
        </w:rPr>
        <w:t>Die Daten dürfen von der datenverarbeitenden Stelle nur zum Zweck der Steuererhebung nach dieser Satzung oder zur Durchführung eines anderen Abgabeverfahrens, das denselben Abgabepflichtigen betrifft, verarbeitet werden. Zur Kontrolle der Verarbeitung sind technische und organisatorische Maßnahmen des Datenschutzes und der Datensicherheit nach § 7</w:t>
      </w:r>
      <w:r w:rsidR="00E232E3">
        <w:rPr>
          <w:rFonts w:ascii="Times New Roman" w:hAnsi="Times New Roman" w:cs="Times New Roman"/>
          <w:sz w:val="24"/>
          <w:szCs w:val="24"/>
        </w:rPr>
        <w:t xml:space="preserve"> Absatz 2</w:t>
      </w:r>
      <w:r>
        <w:rPr>
          <w:rFonts w:ascii="Times New Roman" w:hAnsi="Times New Roman" w:cs="Times New Roman"/>
          <w:sz w:val="24"/>
          <w:szCs w:val="24"/>
        </w:rPr>
        <w:t xml:space="preserve"> NDSG getroffen worden.</w:t>
      </w:r>
    </w:p>
    <w:p w:rsidR="0018732A" w:rsidRDefault="0018732A" w:rsidP="00221710">
      <w:pPr>
        <w:autoSpaceDE w:val="0"/>
        <w:autoSpaceDN w:val="0"/>
        <w:adjustRightInd w:val="0"/>
        <w:spacing w:after="0" w:line="240" w:lineRule="auto"/>
        <w:jc w:val="both"/>
        <w:rPr>
          <w:rFonts w:ascii="Times New Roman" w:hAnsi="Times New Roman" w:cs="Times New Roman"/>
          <w:sz w:val="24"/>
          <w:szCs w:val="24"/>
        </w:rPr>
      </w:pPr>
    </w:p>
    <w:p w:rsidR="008075FB" w:rsidRPr="006072A6" w:rsidRDefault="008075FB" w:rsidP="0018732A">
      <w:pPr>
        <w:autoSpaceDE w:val="0"/>
        <w:autoSpaceDN w:val="0"/>
        <w:adjustRightInd w:val="0"/>
        <w:spacing w:after="0" w:line="240" w:lineRule="auto"/>
        <w:jc w:val="center"/>
        <w:rPr>
          <w:rFonts w:ascii="Times New Roman" w:hAnsi="Times New Roman" w:cs="Times New Roman"/>
          <w:b/>
          <w:bCs/>
          <w:sz w:val="29"/>
          <w:szCs w:val="29"/>
          <w:u w:val="single"/>
        </w:rPr>
      </w:pPr>
      <w:r w:rsidRPr="006072A6">
        <w:rPr>
          <w:rFonts w:ascii="Times New Roman" w:hAnsi="Times New Roman" w:cs="Times New Roman"/>
          <w:b/>
          <w:sz w:val="33"/>
          <w:szCs w:val="33"/>
          <w:u w:val="single"/>
        </w:rPr>
        <w:t>§</w:t>
      </w:r>
      <w:r w:rsidRPr="006072A6">
        <w:rPr>
          <w:rFonts w:ascii="Times New Roman" w:hAnsi="Times New Roman" w:cs="Times New Roman"/>
          <w:sz w:val="33"/>
          <w:szCs w:val="33"/>
          <w:u w:val="single"/>
        </w:rPr>
        <w:t xml:space="preserve"> </w:t>
      </w:r>
      <w:r w:rsidRPr="006072A6">
        <w:rPr>
          <w:rFonts w:ascii="Times New Roman" w:hAnsi="Times New Roman" w:cs="Times New Roman"/>
          <w:b/>
          <w:bCs/>
          <w:sz w:val="29"/>
          <w:szCs w:val="29"/>
          <w:u w:val="single"/>
        </w:rPr>
        <w:t>17</w:t>
      </w:r>
      <w:r w:rsidR="00BE5FE4" w:rsidRPr="006072A6">
        <w:rPr>
          <w:rFonts w:ascii="Times New Roman" w:hAnsi="Times New Roman" w:cs="Times New Roman"/>
          <w:b/>
          <w:bCs/>
          <w:sz w:val="29"/>
          <w:szCs w:val="29"/>
          <w:u w:val="single"/>
        </w:rPr>
        <w:t xml:space="preserve"> Ordnungswidrigkeiten</w:t>
      </w:r>
    </w:p>
    <w:p w:rsidR="00C80EBA" w:rsidRDefault="00C80EBA" w:rsidP="00221710">
      <w:pPr>
        <w:autoSpaceDE w:val="0"/>
        <w:autoSpaceDN w:val="0"/>
        <w:adjustRightInd w:val="0"/>
        <w:spacing w:after="0" w:line="240" w:lineRule="auto"/>
        <w:jc w:val="both"/>
        <w:rPr>
          <w:rFonts w:ascii="Times New Roman" w:hAnsi="Times New Roman" w:cs="Times New Roman"/>
          <w:sz w:val="24"/>
          <w:szCs w:val="24"/>
        </w:rPr>
      </w:pPr>
    </w:p>
    <w:p w:rsidR="00BE5FE4" w:rsidRDefault="00BE5FE4" w:rsidP="00874006">
      <w:pPr>
        <w:autoSpaceDE w:val="0"/>
        <w:autoSpaceDN w:val="0"/>
        <w:adjustRightInd w:val="0"/>
        <w:spacing w:after="0"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 xml:space="preserve">1. </w:t>
      </w:r>
      <w:r w:rsidR="00874006">
        <w:rPr>
          <w:rFonts w:ascii="Times New Roman" w:hAnsi="Times New Roman" w:cs="Times New Roman"/>
          <w:sz w:val="24"/>
          <w:szCs w:val="24"/>
        </w:rPr>
        <w:t xml:space="preserve">   </w:t>
      </w:r>
      <w:r>
        <w:rPr>
          <w:rFonts w:ascii="Times New Roman" w:hAnsi="Times New Roman" w:cs="Times New Roman"/>
          <w:sz w:val="24"/>
          <w:szCs w:val="24"/>
        </w:rPr>
        <w:t xml:space="preserve">Ordnungswidrig im Sinne des § 18 Abs. 2 </w:t>
      </w:r>
      <w:r w:rsidR="00E232E3">
        <w:rPr>
          <w:rFonts w:ascii="Times New Roman" w:hAnsi="Times New Roman" w:cs="Times New Roman"/>
          <w:sz w:val="24"/>
          <w:szCs w:val="24"/>
        </w:rPr>
        <w:t xml:space="preserve">Nr. 2 </w:t>
      </w:r>
      <w:r>
        <w:rPr>
          <w:rFonts w:ascii="Times New Roman" w:hAnsi="Times New Roman" w:cs="Times New Roman"/>
          <w:sz w:val="24"/>
          <w:szCs w:val="24"/>
        </w:rPr>
        <w:t>NKAG handelt, wer</w:t>
      </w:r>
    </w:p>
    <w:p w:rsidR="0018732A" w:rsidRDefault="0018732A" w:rsidP="00221710">
      <w:pPr>
        <w:autoSpaceDE w:val="0"/>
        <w:autoSpaceDN w:val="0"/>
        <w:adjustRightInd w:val="0"/>
        <w:spacing w:after="0" w:line="240" w:lineRule="auto"/>
        <w:jc w:val="both"/>
        <w:rPr>
          <w:rFonts w:ascii="Times New Roman" w:hAnsi="Times New Roman" w:cs="Times New Roman"/>
          <w:sz w:val="24"/>
          <w:szCs w:val="24"/>
        </w:rPr>
      </w:pPr>
    </w:p>
    <w:p w:rsidR="00874006" w:rsidRPr="00874006" w:rsidRDefault="00BE5FE4" w:rsidP="00874006">
      <w:pPr>
        <w:pStyle w:val="Listenabsatz"/>
        <w:numPr>
          <w:ilvl w:val="0"/>
          <w:numId w:val="4"/>
        </w:numPr>
        <w:autoSpaceDE w:val="0"/>
        <w:autoSpaceDN w:val="0"/>
        <w:adjustRightInd w:val="0"/>
        <w:spacing w:after="0" w:line="240" w:lineRule="auto"/>
        <w:jc w:val="both"/>
        <w:rPr>
          <w:rFonts w:ascii="Times New Roman" w:hAnsi="Times New Roman" w:cs="Times New Roman"/>
          <w:sz w:val="24"/>
          <w:szCs w:val="24"/>
        </w:rPr>
      </w:pPr>
      <w:r w:rsidRPr="00874006">
        <w:rPr>
          <w:rFonts w:ascii="Times New Roman" w:hAnsi="Times New Roman" w:cs="Times New Roman"/>
          <w:sz w:val="24"/>
          <w:szCs w:val="24"/>
        </w:rPr>
        <w:t xml:space="preserve">entgegen § 10 die Steuererklärung nicht oder nicht innerhalb der dort bestimmten Frist </w:t>
      </w:r>
      <w:r w:rsidR="00874006" w:rsidRPr="00874006">
        <w:rPr>
          <w:rFonts w:ascii="Times New Roman" w:hAnsi="Times New Roman" w:cs="Times New Roman"/>
          <w:sz w:val="24"/>
          <w:szCs w:val="24"/>
        </w:rPr>
        <w:t xml:space="preserve">   </w:t>
      </w:r>
    </w:p>
    <w:p w:rsidR="006E0270" w:rsidRPr="00874006" w:rsidRDefault="00BE5FE4" w:rsidP="00874006">
      <w:pPr>
        <w:pStyle w:val="Listenabsatz"/>
        <w:autoSpaceDE w:val="0"/>
        <w:autoSpaceDN w:val="0"/>
        <w:adjustRightInd w:val="0"/>
        <w:spacing w:after="0" w:line="240" w:lineRule="auto"/>
        <w:ind w:left="704"/>
        <w:jc w:val="both"/>
        <w:rPr>
          <w:rFonts w:ascii="Times New Roman" w:hAnsi="Times New Roman" w:cs="Times New Roman"/>
          <w:sz w:val="24"/>
          <w:szCs w:val="24"/>
        </w:rPr>
      </w:pPr>
      <w:r w:rsidRPr="00874006">
        <w:rPr>
          <w:rFonts w:ascii="Times New Roman" w:hAnsi="Times New Roman" w:cs="Times New Roman"/>
          <w:sz w:val="24"/>
          <w:szCs w:val="24"/>
        </w:rPr>
        <w:t>abgibt</w:t>
      </w:r>
      <w:r w:rsidR="00E232E3" w:rsidRPr="00874006">
        <w:rPr>
          <w:rFonts w:ascii="Times New Roman" w:hAnsi="Times New Roman" w:cs="Times New Roman"/>
          <w:sz w:val="24"/>
          <w:szCs w:val="24"/>
        </w:rPr>
        <w:t>,</w:t>
      </w:r>
    </w:p>
    <w:p w:rsidR="00874006" w:rsidRPr="00874006" w:rsidRDefault="00BE5FE4" w:rsidP="00874006">
      <w:pPr>
        <w:pStyle w:val="Listenabsatz"/>
        <w:numPr>
          <w:ilvl w:val="0"/>
          <w:numId w:val="4"/>
        </w:numPr>
        <w:autoSpaceDE w:val="0"/>
        <w:autoSpaceDN w:val="0"/>
        <w:adjustRightInd w:val="0"/>
        <w:spacing w:after="0" w:line="240" w:lineRule="auto"/>
        <w:jc w:val="both"/>
        <w:rPr>
          <w:rFonts w:ascii="Times New Roman" w:hAnsi="Times New Roman" w:cs="Times New Roman"/>
          <w:sz w:val="24"/>
          <w:szCs w:val="24"/>
        </w:rPr>
      </w:pPr>
      <w:r w:rsidRPr="00874006">
        <w:rPr>
          <w:rFonts w:ascii="Times New Roman" w:hAnsi="Times New Roman" w:cs="Times New Roman"/>
          <w:sz w:val="24"/>
          <w:szCs w:val="24"/>
        </w:rPr>
        <w:t xml:space="preserve">entgegen § 12 Abs. 1 bis 3 die Inbetriebnahme oder Veränderung von bzw. bei </w:t>
      </w:r>
    </w:p>
    <w:p w:rsidR="00BE5FE4" w:rsidRPr="00874006" w:rsidRDefault="00BE5FE4" w:rsidP="00874006">
      <w:pPr>
        <w:pStyle w:val="Listenabsatz"/>
        <w:autoSpaceDE w:val="0"/>
        <w:autoSpaceDN w:val="0"/>
        <w:adjustRightInd w:val="0"/>
        <w:spacing w:after="0" w:line="240" w:lineRule="auto"/>
        <w:ind w:left="704"/>
        <w:jc w:val="both"/>
        <w:rPr>
          <w:rFonts w:ascii="Times New Roman" w:hAnsi="Times New Roman" w:cs="Times New Roman"/>
          <w:sz w:val="24"/>
          <w:szCs w:val="24"/>
        </w:rPr>
      </w:pPr>
      <w:r w:rsidRPr="00874006">
        <w:rPr>
          <w:rFonts w:ascii="Times New Roman" w:hAnsi="Times New Roman" w:cs="Times New Roman"/>
          <w:sz w:val="24"/>
          <w:szCs w:val="24"/>
        </w:rPr>
        <w:t>Spielgeräten nicht unverzüglich anzeigt</w:t>
      </w:r>
      <w:r w:rsidR="00E232E3" w:rsidRPr="00874006">
        <w:rPr>
          <w:rFonts w:ascii="Times New Roman" w:hAnsi="Times New Roman" w:cs="Times New Roman"/>
          <w:sz w:val="24"/>
          <w:szCs w:val="24"/>
        </w:rPr>
        <w:t>,</w:t>
      </w:r>
    </w:p>
    <w:p w:rsidR="00BE5FE4" w:rsidRDefault="00C80EBA" w:rsidP="00874006">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3</w:t>
      </w:r>
      <w:r w:rsidR="006072A6">
        <w:rPr>
          <w:rFonts w:ascii="Times New Roman" w:hAnsi="Times New Roman" w:cs="Times New Roman"/>
          <w:sz w:val="24"/>
          <w:szCs w:val="24"/>
        </w:rPr>
        <w:t>.</w:t>
      </w:r>
      <w:r>
        <w:rPr>
          <w:rFonts w:ascii="Times New Roman" w:hAnsi="Times New Roman" w:cs="Times New Roman"/>
          <w:sz w:val="24"/>
          <w:szCs w:val="24"/>
        </w:rPr>
        <w:tab/>
        <w:t>entgegen § 12 Abs. 4</w:t>
      </w:r>
      <w:r w:rsidR="00BE5FE4">
        <w:rPr>
          <w:rFonts w:ascii="Times New Roman" w:hAnsi="Times New Roman" w:cs="Times New Roman"/>
          <w:sz w:val="24"/>
          <w:szCs w:val="24"/>
        </w:rPr>
        <w:t xml:space="preserve"> Veranstaltungen nicht bis zu 10 Werktage vor Beginn anzeigt</w:t>
      </w:r>
      <w:r w:rsidR="006072A6">
        <w:rPr>
          <w:rFonts w:ascii="Times New Roman" w:hAnsi="Times New Roman" w:cs="Times New Roman"/>
          <w:sz w:val="24"/>
          <w:szCs w:val="24"/>
        </w:rPr>
        <w:t>,</w:t>
      </w:r>
    </w:p>
    <w:p w:rsidR="00874006" w:rsidRDefault="00BE5FE4" w:rsidP="00874006">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4</w:t>
      </w:r>
      <w:r w:rsidR="006072A6">
        <w:rPr>
          <w:rFonts w:ascii="Times New Roman" w:hAnsi="Times New Roman" w:cs="Times New Roman"/>
          <w:sz w:val="24"/>
          <w:szCs w:val="24"/>
        </w:rPr>
        <w:t>.</w:t>
      </w:r>
      <w:r>
        <w:rPr>
          <w:rFonts w:ascii="Times New Roman" w:hAnsi="Times New Roman" w:cs="Times New Roman"/>
          <w:sz w:val="24"/>
          <w:szCs w:val="24"/>
        </w:rPr>
        <w:tab/>
        <w:t xml:space="preserve">entgegen § 12 Abs. 6 alle Unterlagen, aus denen die Bemessungsgrundlagen </w:t>
      </w:r>
    </w:p>
    <w:p w:rsidR="00BE5FE4" w:rsidRDefault="00BE5FE4" w:rsidP="00874006">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hervorgehen, nicht entsprechend den Bestimmungen des § 147 der Abgabenordnung aufbewahrt</w:t>
      </w:r>
      <w:r w:rsidR="006072A6">
        <w:rPr>
          <w:rFonts w:ascii="Times New Roman" w:hAnsi="Times New Roman" w:cs="Times New Roman"/>
          <w:sz w:val="24"/>
          <w:szCs w:val="24"/>
        </w:rPr>
        <w:t>,</w:t>
      </w:r>
    </w:p>
    <w:p w:rsidR="00874006" w:rsidRDefault="00DD35FC" w:rsidP="00874006">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5</w:t>
      </w:r>
      <w:r w:rsidR="006072A6">
        <w:rPr>
          <w:rFonts w:ascii="Times New Roman" w:hAnsi="Times New Roman" w:cs="Times New Roman"/>
          <w:sz w:val="24"/>
          <w:szCs w:val="24"/>
        </w:rPr>
        <w:t>.</w:t>
      </w:r>
      <w:r>
        <w:rPr>
          <w:rFonts w:ascii="Times New Roman" w:hAnsi="Times New Roman" w:cs="Times New Roman"/>
          <w:sz w:val="24"/>
          <w:szCs w:val="24"/>
        </w:rPr>
        <w:tab/>
        <w:t xml:space="preserve">entgegen § 13 Abs. 2 und 3 Satz 1 bei Veranstaltungen, bei denen der Zutritt entgeltlich </w:t>
      </w:r>
    </w:p>
    <w:p w:rsidR="00BE5FE4" w:rsidRDefault="00DD35FC" w:rsidP="00874006">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ist, keine Karten ausgibt oder diese vorab der Gemeinde Südbrookmerland nicht zur Genehmigung vorgelegt hat</w:t>
      </w:r>
      <w:r w:rsidR="006072A6">
        <w:rPr>
          <w:rFonts w:ascii="Times New Roman" w:hAnsi="Times New Roman" w:cs="Times New Roman"/>
          <w:sz w:val="24"/>
          <w:szCs w:val="24"/>
        </w:rPr>
        <w:t>,</w:t>
      </w:r>
    </w:p>
    <w:p w:rsidR="00DD35FC" w:rsidRDefault="00DD35FC" w:rsidP="00874006">
      <w:pPr>
        <w:tabs>
          <w:tab w:val="left" w:pos="284"/>
        </w:tabs>
        <w:autoSpaceDE w:val="0"/>
        <w:autoSpaceDN w:val="0"/>
        <w:adjustRightInd w:val="0"/>
        <w:spacing w:after="0" w:line="240" w:lineRule="auto"/>
        <w:ind w:left="-851" w:firstLine="1135"/>
        <w:jc w:val="both"/>
        <w:rPr>
          <w:rFonts w:ascii="Times New Roman" w:hAnsi="Times New Roman" w:cs="Times New Roman"/>
          <w:sz w:val="24"/>
          <w:szCs w:val="24"/>
        </w:rPr>
      </w:pPr>
      <w:r>
        <w:rPr>
          <w:rFonts w:ascii="Times New Roman" w:hAnsi="Times New Roman" w:cs="Times New Roman"/>
          <w:sz w:val="24"/>
          <w:szCs w:val="24"/>
        </w:rPr>
        <w:t>6</w:t>
      </w:r>
      <w:r w:rsidR="006072A6">
        <w:rPr>
          <w:rFonts w:ascii="Times New Roman" w:hAnsi="Times New Roman" w:cs="Times New Roman"/>
          <w:sz w:val="24"/>
          <w:szCs w:val="24"/>
        </w:rPr>
        <w:t>.</w:t>
      </w:r>
      <w:r>
        <w:rPr>
          <w:rFonts w:ascii="Times New Roman" w:hAnsi="Times New Roman" w:cs="Times New Roman"/>
          <w:sz w:val="24"/>
          <w:szCs w:val="24"/>
        </w:rPr>
        <w:tab/>
        <w:t>entgegen § 15 Abs. 3 die ihr / ihm obliegenden Pflichten nicht erfüllt.</w:t>
      </w:r>
    </w:p>
    <w:p w:rsidR="0018732A" w:rsidRDefault="0018732A" w:rsidP="00221710">
      <w:pPr>
        <w:autoSpaceDE w:val="0"/>
        <w:autoSpaceDN w:val="0"/>
        <w:adjustRightInd w:val="0"/>
        <w:spacing w:after="0" w:line="240" w:lineRule="auto"/>
        <w:ind w:firstLine="708"/>
        <w:jc w:val="both"/>
        <w:rPr>
          <w:rFonts w:ascii="Times New Roman" w:hAnsi="Times New Roman" w:cs="Times New Roman"/>
          <w:sz w:val="24"/>
          <w:szCs w:val="24"/>
        </w:rPr>
      </w:pPr>
    </w:p>
    <w:p w:rsidR="00DD35FC" w:rsidRDefault="00DD35FC" w:rsidP="00874006">
      <w:pPr>
        <w:autoSpaceDE w:val="0"/>
        <w:autoSpaceDN w:val="0"/>
        <w:adjustRightInd w:val="0"/>
        <w:spacing w:after="0" w:line="240" w:lineRule="auto"/>
        <w:ind w:hanging="142"/>
        <w:jc w:val="both"/>
        <w:rPr>
          <w:rFonts w:ascii="Times New Roman" w:hAnsi="Times New Roman" w:cs="Times New Roman"/>
          <w:sz w:val="24"/>
          <w:szCs w:val="24"/>
        </w:rPr>
      </w:pPr>
      <w:r>
        <w:rPr>
          <w:rFonts w:ascii="Times New Roman" w:hAnsi="Times New Roman" w:cs="Times New Roman"/>
          <w:sz w:val="24"/>
          <w:szCs w:val="24"/>
        </w:rPr>
        <w:t xml:space="preserve">2. </w:t>
      </w:r>
      <w:r w:rsidR="00874006">
        <w:rPr>
          <w:rFonts w:ascii="Times New Roman" w:hAnsi="Times New Roman" w:cs="Times New Roman"/>
          <w:sz w:val="24"/>
          <w:szCs w:val="24"/>
        </w:rPr>
        <w:t xml:space="preserve">   </w:t>
      </w:r>
      <w:r>
        <w:rPr>
          <w:rFonts w:ascii="Times New Roman" w:hAnsi="Times New Roman" w:cs="Times New Roman"/>
          <w:sz w:val="24"/>
          <w:szCs w:val="24"/>
        </w:rPr>
        <w:t>Die Ordnungswidrigkeit kann mit einer Geldbuße von bis zu 10.000,00 € geahndet werden.</w:t>
      </w:r>
    </w:p>
    <w:p w:rsidR="0018732A" w:rsidRDefault="0018732A" w:rsidP="00221710">
      <w:pPr>
        <w:autoSpaceDE w:val="0"/>
        <w:autoSpaceDN w:val="0"/>
        <w:adjustRightInd w:val="0"/>
        <w:spacing w:after="0" w:line="240" w:lineRule="auto"/>
        <w:jc w:val="both"/>
        <w:rPr>
          <w:rFonts w:ascii="Times New Roman" w:hAnsi="Times New Roman" w:cs="Times New Roman"/>
          <w:sz w:val="24"/>
          <w:szCs w:val="24"/>
        </w:rPr>
      </w:pPr>
    </w:p>
    <w:p w:rsidR="00DD35FC" w:rsidRPr="006072A6" w:rsidRDefault="00DD35FC" w:rsidP="0018732A">
      <w:pPr>
        <w:autoSpaceDE w:val="0"/>
        <w:autoSpaceDN w:val="0"/>
        <w:adjustRightInd w:val="0"/>
        <w:spacing w:after="0" w:line="240" w:lineRule="auto"/>
        <w:jc w:val="center"/>
        <w:rPr>
          <w:rFonts w:ascii="Times New Roman" w:hAnsi="Times New Roman" w:cs="Times New Roman"/>
          <w:b/>
          <w:bCs/>
          <w:sz w:val="29"/>
          <w:szCs w:val="29"/>
          <w:u w:val="single"/>
        </w:rPr>
      </w:pPr>
      <w:r w:rsidRPr="006072A6">
        <w:rPr>
          <w:rFonts w:ascii="Times New Roman" w:hAnsi="Times New Roman" w:cs="Times New Roman"/>
          <w:b/>
          <w:sz w:val="33"/>
          <w:szCs w:val="33"/>
          <w:u w:val="single"/>
        </w:rPr>
        <w:t>§</w:t>
      </w:r>
      <w:r w:rsidRPr="006072A6">
        <w:rPr>
          <w:rFonts w:ascii="Times New Roman" w:hAnsi="Times New Roman" w:cs="Times New Roman"/>
          <w:sz w:val="33"/>
          <w:szCs w:val="33"/>
          <w:u w:val="single"/>
        </w:rPr>
        <w:t xml:space="preserve"> </w:t>
      </w:r>
      <w:r w:rsidRPr="006072A6">
        <w:rPr>
          <w:rFonts w:ascii="Times New Roman" w:hAnsi="Times New Roman" w:cs="Times New Roman"/>
          <w:b/>
          <w:bCs/>
          <w:sz w:val="29"/>
          <w:szCs w:val="29"/>
          <w:u w:val="single"/>
        </w:rPr>
        <w:t>18 Inkraftt</w:t>
      </w:r>
      <w:r w:rsidR="00272273" w:rsidRPr="006072A6">
        <w:rPr>
          <w:rFonts w:ascii="Times New Roman" w:hAnsi="Times New Roman" w:cs="Times New Roman"/>
          <w:b/>
          <w:bCs/>
          <w:sz w:val="29"/>
          <w:szCs w:val="29"/>
          <w:u w:val="single"/>
        </w:rPr>
        <w:t>r</w:t>
      </w:r>
      <w:r w:rsidRPr="006072A6">
        <w:rPr>
          <w:rFonts w:ascii="Times New Roman" w:hAnsi="Times New Roman" w:cs="Times New Roman"/>
          <w:b/>
          <w:bCs/>
          <w:sz w:val="29"/>
          <w:szCs w:val="29"/>
          <w:u w:val="single"/>
        </w:rPr>
        <w:t>eten</w:t>
      </w:r>
    </w:p>
    <w:p w:rsidR="00C80EBA" w:rsidRDefault="00C80EBA" w:rsidP="00221710">
      <w:pPr>
        <w:autoSpaceDE w:val="0"/>
        <w:autoSpaceDN w:val="0"/>
        <w:adjustRightInd w:val="0"/>
        <w:spacing w:after="0" w:line="240" w:lineRule="auto"/>
        <w:jc w:val="both"/>
        <w:rPr>
          <w:rFonts w:ascii="Times New Roman" w:hAnsi="Times New Roman" w:cs="Times New Roman"/>
          <w:sz w:val="24"/>
          <w:szCs w:val="24"/>
        </w:rPr>
      </w:pPr>
    </w:p>
    <w:p w:rsidR="00DD35FC" w:rsidRDefault="00DD35FC" w:rsidP="00874006">
      <w:pPr>
        <w:autoSpaceDE w:val="0"/>
        <w:autoSpaceDN w:val="0"/>
        <w:adjustRightInd w:val="0"/>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Diese Satzung tritt ab dem 01. Januar 2020 in Kraft und ersetzt die Vergnügungssteuersatzung der Gemeinde Südbrookmerland vom 1</w:t>
      </w:r>
      <w:r w:rsidR="007361F2">
        <w:rPr>
          <w:rFonts w:ascii="Times New Roman" w:hAnsi="Times New Roman" w:cs="Times New Roman"/>
          <w:sz w:val="24"/>
          <w:szCs w:val="24"/>
        </w:rPr>
        <w:t>2</w:t>
      </w:r>
      <w:r>
        <w:rPr>
          <w:rFonts w:ascii="Times New Roman" w:hAnsi="Times New Roman" w:cs="Times New Roman"/>
          <w:sz w:val="24"/>
          <w:szCs w:val="24"/>
        </w:rPr>
        <w:t xml:space="preserve">. </w:t>
      </w:r>
      <w:r w:rsidR="007361F2">
        <w:rPr>
          <w:rFonts w:ascii="Times New Roman" w:hAnsi="Times New Roman" w:cs="Times New Roman"/>
          <w:sz w:val="24"/>
          <w:szCs w:val="24"/>
        </w:rPr>
        <w:t>September</w:t>
      </w:r>
      <w:r>
        <w:rPr>
          <w:rFonts w:ascii="Times New Roman" w:hAnsi="Times New Roman" w:cs="Times New Roman"/>
          <w:sz w:val="24"/>
          <w:szCs w:val="24"/>
        </w:rPr>
        <w:t xml:space="preserve"> </w:t>
      </w:r>
      <w:r w:rsidR="007361F2">
        <w:rPr>
          <w:rFonts w:ascii="Times New Roman" w:hAnsi="Times New Roman" w:cs="Times New Roman"/>
          <w:sz w:val="24"/>
          <w:szCs w:val="24"/>
        </w:rPr>
        <w:t>2019</w:t>
      </w:r>
      <w:r w:rsidR="00C80EBA">
        <w:rPr>
          <w:rFonts w:ascii="Times New Roman" w:hAnsi="Times New Roman" w:cs="Times New Roman"/>
          <w:sz w:val="24"/>
          <w:szCs w:val="24"/>
        </w:rPr>
        <w:t>.</w:t>
      </w:r>
    </w:p>
    <w:p w:rsidR="00DD35FC" w:rsidRDefault="00DD35FC" w:rsidP="00874006">
      <w:pPr>
        <w:autoSpaceDE w:val="0"/>
        <w:autoSpaceDN w:val="0"/>
        <w:adjustRightInd w:val="0"/>
        <w:spacing w:after="0" w:line="240" w:lineRule="auto"/>
        <w:ind w:left="-142"/>
        <w:jc w:val="both"/>
        <w:rPr>
          <w:rFonts w:ascii="Times New Roman" w:hAnsi="Times New Roman" w:cs="Times New Roman"/>
          <w:sz w:val="24"/>
          <w:szCs w:val="24"/>
        </w:rPr>
      </w:pPr>
    </w:p>
    <w:p w:rsidR="0018732A" w:rsidRDefault="0018732A" w:rsidP="00221710">
      <w:pPr>
        <w:autoSpaceDE w:val="0"/>
        <w:autoSpaceDN w:val="0"/>
        <w:adjustRightInd w:val="0"/>
        <w:spacing w:after="0" w:line="240" w:lineRule="auto"/>
        <w:jc w:val="both"/>
        <w:rPr>
          <w:rFonts w:ascii="Times New Roman" w:hAnsi="Times New Roman" w:cs="Times New Roman"/>
          <w:sz w:val="24"/>
          <w:szCs w:val="24"/>
        </w:rPr>
      </w:pPr>
    </w:p>
    <w:p w:rsidR="0018732A" w:rsidRDefault="0018732A" w:rsidP="00221710">
      <w:pPr>
        <w:autoSpaceDE w:val="0"/>
        <w:autoSpaceDN w:val="0"/>
        <w:adjustRightInd w:val="0"/>
        <w:spacing w:after="0" w:line="240" w:lineRule="auto"/>
        <w:jc w:val="both"/>
        <w:rPr>
          <w:rFonts w:ascii="Times New Roman" w:hAnsi="Times New Roman" w:cs="Times New Roman"/>
          <w:sz w:val="24"/>
          <w:szCs w:val="24"/>
        </w:rPr>
      </w:pPr>
    </w:p>
    <w:p w:rsidR="00DD35FC" w:rsidRDefault="00DD35FC" w:rsidP="00874006">
      <w:pPr>
        <w:autoSpaceDE w:val="0"/>
        <w:autoSpaceDN w:val="0"/>
        <w:adjustRightInd w:val="0"/>
        <w:spacing w:after="0" w:line="240" w:lineRule="auto"/>
        <w:ind w:hanging="142"/>
        <w:jc w:val="both"/>
        <w:rPr>
          <w:rFonts w:ascii="Times New Roman" w:hAnsi="Times New Roman" w:cs="Times New Roman"/>
          <w:sz w:val="24"/>
          <w:szCs w:val="24"/>
        </w:rPr>
      </w:pPr>
      <w:r>
        <w:rPr>
          <w:rFonts w:ascii="Times New Roman" w:hAnsi="Times New Roman" w:cs="Times New Roman"/>
          <w:sz w:val="24"/>
          <w:szCs w:val="24"/>
        </w:rPr>
        <w:t>Südbrookmerland, den</w:t>
      </w:r>
      <w:r w:rsidR="007361F2">
        <w:rPr>
          <w:rFonts w:ascii="Times New Roman" w:hAnsi="Times New Roman" w:cs="Times New Roman"/>
          <w:sz w:val="24"/>
          <w:szCs w:val="24"/>
        </w:rPr>
        <w:t xml:space="preserve"> 19. November 2019</w:t>
      </w:r>
    </w:p>
    <w:p w:rsidR="007361F2" w:rsidRDefault="007361F2" w:rsidP="00874006">
      <w:pPr>
        <w:autoSpaceDE w:val="0"/>
        <w:autoSpaceDN w:val="0"/>
        <w:adjustRightInd w:val="0"/>
        <w:spacing w:after="0" w:line="240" w:lineRule="auto"/>
        <w:ind w:hanging="142"/>
        <w:jc w:val="both"/>
        <w:rPr>
          <w:rFonts w:ascii="Times New Roman" w:hAnsi="Times New Roman" w:cs="Times New Roman"/>
          <w:sz w:val="24"/>
          <w:szCs w:val="24"/>
        </w:rPr>
      </w:pPr>
    </w:p>
    <w:p w:rsidR="00DD35FC" w:rsidRDefault="00DD35FC" w:rsidP="00874006">
      <w:pPr>
        <w:autoSpaceDE w:val="0"/>
        <w:autoSpaceDN w:val="0"/>
        <w:adjustRightInd w:val="0"/>
        <w:spacing w:after="0" w:line="240" w:lineRule="auto"/>
        <w:ind w:hanging="142"/>
        <w:jc w:val="both"/>
        <w:rPr>
          <w:rFonts w:ascii="Times New Roman" w:hAnsi="Times New Roman" w:cs="Times New Roman"/>
          <w:sz w:val="24"/>
          <w:szCs w:val="24"/>
        </w:rPr>
      </w:pPr>
    </w:p>
    <w:p w:rsidR="00840EF4" w:rsidRDefault="00840EF4" w:rsidP="00874006">
      <w:pPr>
        <w:autoSpaceDE w:val="0"/>
        <w:autoSpaceDN w:val="0"/>
        <w:adjustRightInd w:val="0"/>
        <w:spacing w:after="0" w:line="240" w:lineRule="auto"/>
        <w:ind w:hanging="142"/>
        <w:jc w:val="both"/>
        <w:rPr>
          <w:rFonts w:ascii="Times New Roman" w:hAnsi="Times New Roman" w:cs="Times New Roman"/>
          <w:sz w:val="24"/>
          <w:szCs w:val="24"/>
        </w:rPr>
      </w:pPr>
    </w:p>
    <w:p w:rsidR="00DD35FC" w:rsidRDefault="00DD35FC" w:rsidP="00840EF4">
      <w:pPr>
        <w:autoSpaceDE w:val="0"/>
        <w:autoSpaceDN w:val="0"/>
        <w:adjustRightInd w:val="0"/>
        <w:spacing w:after="0" w:line="240" w:lineRule="auto"/>
        <w:ind w:hanging="142"/>
        <w:jc w:val="center"/>
        <w:rPr>
          <w:rFonts w:ascii="Times New Roman" w:hAnsi="Times New Roman" w:cs="Times New Roman"/>
          <w:sz w:val="24"/>
          <w:szCs w:val="24"/>
        </w:rPr>
      </w:pPr>
      <w:r>
        <w:rPr>
          <w:rFonts w:ascii="Times New Roman" w:hAnsi="Times New Roman" w:cs="Times New Roman"/>
          <w:sz w:val="24"/>
          <w:szCs w:val="24"/>
        </w:rPr>
        <w:t>Gemeinde Südbrookmerland</w:t>
      </w:r>
    </w:p>
    <w:p w:rsidR="00DD35FC" w:rsidRDefault="00DD35FC" w:rsidP="00840EF4">
      <w:pPr>
        <w:autoSpaceDE w:val="0"/>
        <w:autoSpaceDN w:val="0"/>
        <w:adjustRightInd w:val="0"/>
        <w:spacing w:after="0" w:line="240" w:lineRule="auto"/>
        <w:ind w:hanging="142"/>
        <w:jc w:val="center"/>
        <w:rPr>
          <w:rFonts w:ascii="Times New Roman" w:hAnsi="Times New Roman" w:cs="Times New Roman"/>
          <w:sz w:val="24"/>
          <w:szCs w:val="24"/>
        </w:rPr>
      </w:pPr>
      <w:r>
        <w:rPr>
          <w:rFonts w:ascii="Times New Roman" w:hAnsi="Times New Roman" w:cs="Times New Roman"/>
          <w:sz w:val="24"/>
          <w:szCs w:val="24"/>
        </w:rPr>
        <w:t>Der Bürgermeister</w:t>
      </w:r>
    </w:p>
    <w:p w:rsidR="00DD35FC" w:rsidRDefault="00DD35FC" w:rsidP="00840EF4">
      <w:pPr>
        <w:autoSpaceDE w:val="0"/>
        <w:autoSpaceDN w:val="0"/>
        <w:adjustRightInd w:val="0"/>
        <w:spacing w:after="0" w:line="240" w:lineRule="auto"/>
        <w:ind w:hanging="142"/>
        <w:jc w:val="center"/>
        <w:rPr>
          <w:rFonts w:ascii="Times New Roman" w:hAnsi="Times New Roman" w:cs="Times New Roman"/>
          <w:sz w:val="24"/>
          <w:szCs w:val="24"/>
        </w:rPr>
      </w:pPr>
    </w:p>
    <w:p w:rsidR="00840EF4" w:rsidRDefault="00840EF4" w:rsidP="00840EF4">
      <w:pPr>
        <w:autoSpaceDE w:val="0"/>
        <w:autoSpaceDN w:val="0"/>
        <w:adjustRightInd w:val="0"/>
        <w:spacing w:after="0" w:line="240" w:lineRule="auto"/>
        <w:ind w:hanging="142"/>
        <w:jc w:val="center"/>
        <w:rPr>
          <w:rFonts w:ascii="Times New Roman" w:hAnsi="Times New Roman" w:cs="Times New Roman"/>
          <w:sz w:val="24"/>
          <w:szCs w:val="24"/>
        </w:rPr>
      </w:pPr>
    </w:p>
    <w:p w:rsidR="00DD35FC" w:rsidRDefault="00B05683" w:rsidP="00840EF4">
      <w:pPr>
        <w:autoSpaceDE w:val="0"/>
        <w:autoSpaceDN w:val="0"/>
        <w:adjustRightInd w:val="0"/>
        <w:spacing w:after="0" w:line="240" w:lineRule="auto"/>
        <w:ind w:hanging="142"/>
        <w:jc w:val="center"/>
        <w:rPr>
          <w:rFonts w:ascii="Times New Roman" w:hAnsi="Times New Roman" w:cs="Times New Roman"/>
          <w:sz w:val="24"/>
          <w:szCs w:val="24"/>
        </w:rPr>
      </w:pPr>
      <w:r>
        <w:rPr>
          <w:rFonts w:ascii="Times New Roman" w:hAnsi="Times New Roman" w:cs="Times New Roman"/>
          <w:sz w:val="24"/>
          <w:szCs w:val="24"/>
        </w:rPr>
        <w:t>gez. Friedrich Süßen</w:t>
      </w:r>
    </w:p>
    <w:p w:rsidR="00DD35FC" w:rsidRDefault="00DD35FC" w:rsidP="00840EF4">
      <w:pPr>
        <w:autoSpaceDE w:val="0"/>
        <w:autoSpaceDN w:val="0"/>
        <w:adjustRightInd w:val="0"/>
        <w:spacing w:after="0" w:line="240" w:lineRule="auto"/>
        <w:ind w:hanging="142"/>
        <w:jc w:val="center"/>
      </w:pPr>
      <w:r>
        <w:t>_________________________</w:t>
      </w:r>
    </w:p>
    <w:p w:rsidR="00DD35FC" w:rsidRDefault="00DD35FC" w:rsidP="00840EF4">
      <w:pPr>
        <w:autoSpaceDE w:val="0"/>
        <w:autoSpaceDN w:val="0"/>
        <w:adjustRightInd w:val="0"/>
        <w:spacing w:after="0" w:line="240" w:lineRule="auto"/>
        <w:ind w:hanging="142"/>
        <w:jc w:val="center"/>
      </w:pPr>
    </w:p>
    <w:p w:rsidR="00874006" w:rsidRDefault="00874006" w:rsidP="00874006">
      <w:pPr>
        <w:autoSpaceDE w:val="0"/>
        <w:autoSpaceDN w:val="0"/>
        <w:adjustRightInd w:val="0"/>
        <w:spacing w:after="0" w:line="240" w:lineRule="auto"/>
        <w:ind w:hanging="142"/>
        <w:jc w:val="both"/>
      </w:pPr>
    </w:p>
    <w:p w:rsidR="00874006" w:rsidRDefault="00874006" w:rsidP="00874006">
      <w:pPr>
        <w:autoSpaceDE w:val="0"/>
        <w:autoSpaceDN w:val="0"/>
        <w:adjustRightInd w:val="0"/>
        <w:spacing w:after="0" w:line="240" w:lineRule="auto"/>
        <w:ind w:hanging="142"/>
        <w:jc w:val="both"/>
      </w:pPr>
    </w:p>
    <w:p w:rsidR="00874006" w:rsidRDefault="00874006" w:rsidP="00874006">
      <w:pPr>
        <w:autoSpaceDE w:val="0"/>
        <w:autoSpaceDN w:val="0"/>
        <w:adjustRightInd w:val="0"/>
        <w:spacing w:after="0" w:line="240" w:lineRule="auto"/>
        <w:ind w:hanging="142"/>
        <w:jc w:val="both"/>
      </w:pPr>
    </w:p>
    <w:p w:rsidR="00874006" w:rsidRDefault="00874006" w:rsidP="00874006">
      <w:pPr>
        <w:autoSpaceDE w:val="0"/>
        <w:autoSpaceDN w:val="0"/>
        <w:adjustRightInd w:val="0"/>
        <w:spacing w:after="0" w:line="240" w:lineRule="auto"/>
        <w:ind w:hanging="142"/>
        <w:jc w:val="both"/>
      </w:pPr>
    </w:p>
    <w:p w:rsidR="00874006" w:rsidRDefault="00874006" w:rsidP="00874006">
      <w:pPr>
        <w:autoSpaceDE w:val="0"/>
        <w:autoSpaceDN w:val="0"/>
        <w:adjustRightInd w:val="0"/>
        <w:spacing w:after="0" w:line="240" w:lineRule="auto"/>
        <w:ind w:hanging="142"/>
        <w:jc w:val="both"/>
      </w:pPr>
    </w:p>
    <w:p w:rsidR="00874006" w:rsidRDefault="00874006" w:rsidP="00874006">
      <w:pPr>
        <w:autoSpaceDE w:val="0"/>
        <w:autoSpaceDN w:val="0"/>
        <w:adjustRightInd w:val="0"/>
        <w:spacing w:after="0" w:line="240" w:lineRule="auto"/>
        <w:ind w:hanging="142"/>
        <w:jc w:val="both"/>
      </w:pPr>
    </w:p>
    <w:p w:rsidR="00874006" w:rsidRDefault="00874006" w:rsidP="00874006">
      <w:pPr>
        <w:autoSpaceDE w:val="0"/>
        <w:autoSpaceDN w:val="0"/>
        <w:adjustRightInd w:val="0"/>
        <w:spacing w:after="0" w:line="240" w:lineRule="auto"/>
        <w:ind w:hanging="142"/>
        <w:jc w:val="both"/>
      </w:pPr>
    </w:p>
    <w:p w:rsidR="00874006" w:rsidRDefault="00874006" w:rsidP="00874006">
      <w:pPr>
        <w:autoSpaceDE w:val="0"/>
        <w:autoSpaceDN w:val="0"/>
        <w:adjustRightInd w:val="0"/>
        <w:spacing w:after="0" w:line="240" w:lineRule="auto"/>
        <w:ind w:hanging="142"/>
        <w:jc w:val="both"/>
      </w:pPr>
    </w:p>
    <w:p w:rsidR="00874006" w:rsidRDefault="00874006" w:rsidP="00874006">
      <w:pPr>
        <w:autoSpaceDE w:val="0"/>
        <w:autoSpaceDN w:val="0"/>
        <w:adjustRightInd w:val="0"/>
        <w:spacing w:after="0" w:line="240" w:lineRule="auto"/>
        <w:ind w:hanging="142"/>
        <w:jc w:val="both"/>
      </w:pPr>
    </w:p>
    <w:p w:rsidR="00874006" w:rsidRDefault="00874006" w:rsidP="00874006">
      <w:pPr>
        <w:autoSpaceDE w:val="0"/>
        <w:autoSpaceDN w:val="0"/>
        <w:adjustRightInd w:val="0"/>
        <w:spacing w:after="0" w:line="240" w:lineRule="auto"/>
        <w:ind w:hanging="142"/>
        <w:jc w:val="both"/>
      </w:pPr>
    </w:p>
    <w:p w:rsidR="00874006" w:rsidRDefault="00874006" w:rsidP="00874006">
      <w:pPr>
        <w:autoSpaceDE w:val="0"/>
        <w:autoSpaceDN w:val="0"/>
        <w:adjustRightInd w:val="0"/>
        <w:spacing w:after="0" w:line="240" w:lineRule="auto"/>
        <w:ind w:hanging="142"/>
        <w:jc w:val="both"/>
      </w:pPr>
    </w:p>
    <w:p w:rsidR="00874006" w:rsidRDefault="00874006" w:rsidP="00874006">
      <w:pPr>
        <w:autoSpaceDE w:val="0"/>
        <w:autoSpaceDN w:val="0"/>
        <w:adjustRightInd w:val="0"/>
        <w:spacing w:after="0" w:line="240" w:lineRule="auto"/>
        <w:ind w:hanging="142"/>
        <w:jc w:val="both"/>
      </w:pPr>
    </w:p>
    <w:sectPr w:rsidR="0087400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275" w:rsidRDefault="00C33275" w:rsidP="00C33275">
      <w:pPr>
        <w:spacing w:after="0" w:line="240" w:lineRule="auto"/>
      </w:pPr>
      <w:r>
        <w:separator/>
      </w:r>
    </w:p>
  </w:endnote>
  <w:endnote w:type="continuationSeparator" w:id="0">
    <w:p w:rsidR="00C33275" w:rsidRDefault="00C33275" w:rsidP="00C33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275" w:rsidRDefault="00C33275" w:rsidP="00C33275">
      <w:pPr>
        <w:spacing w:after="0" w:line="240" w:lineRule="auto"/>
      </w:pPr>
      <w:r>
        <w:separator/>
      </w:r>
    </w:p>
  </w:footnote>
  <w:footnote w:type="continuationSeparator" w:id="0">
    <w:p w:rsidR="00C33275" w:rsidRDefault="00C33275" w:rsidP="00C33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252147"/>
      <w:docPartObj>
        <w:docPartGallery w:val="Page Numbers (Top of Page)"/>
        <w:docPartUnique/>
      </w:docPartObj>
    </w:sdtPr>
    <w:sdtEndPr/>
    <w:sdtContent>
      <w:p w:rsidR="00C33275" w:rsidRDefault="00C33275">
        <w:pPr>
          <w:pStyle w:val="Kopfzeile"/>
          <w:jc w:val="right"/>
        </w:pPr>
        <w:r>
          <w:fldChar w:fldCharType="begin"/>
        </w:r>
        <w:r>
          <w:instrText>PAGE   \* MERGEFORMAT</w:instrText>
        </w:r>
        <w:r>
          <w:fldChar w:fldCharType="separate"/>
        </w:r>
        <w:r w:rsidR="00092E75">
          <w:rPr>
            <w:noProof/>
          </w:rPr>
          <w:t>1</w:t>
        </w:r>
        <w:r>
          <w:fldChar w:fldCharType="end"/>
        </w:r>
      </w:p>
    </w:sdtContent>
  </w:sdt>
  <w:p w:rsidR="00C33275" w:rsidRDefault="00C33275">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478C"/>
    <w:multiLevelType w:val="hybridMultilevel"/>
    <w:tmpl w:val="085CEE04"/>
    <w:lvl w:ilvl="0" w:tplc="A09C2CD4">
      <w:start w:val="1"/>
      <w:numFmt w:val="decimal"/>
      <w:lvlText w:val="%1."/>
      <w:lvlJc w:val="left"/>
      <w:pPr>
        <w:ind w:left="704" w:hanging="42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 w15:restartNumberingAfterBreak="0">
    <w:nsid w:val="03AF1200"/>
    <w:multiLevelType w:val="hybridMultilevel"/>
    <w:tmpl w:val="F5D809C8"/>
    <w:lvl w:ilvl="0" w:tplc="DDB4E698">
      <w:start w:val="1"/>
      <w:numFmt w:val="decimal"/>
      <w:lvlText w:val="%1."/>
      <w:lvlJc w:val="left"/>
      <w:pPr>
        <w:ind w:left="1068" w:hanging="360"/>
      </w:pPr>
      <w:rPr>
        <w:rFonts w:hint="default"/>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6A2979B3"/>
    <w:multiLevelType w:val="hybridMultilevel"/>
    <w:tmpl w:val="764CB218"/>
    <w:lvl w:ilvl="0" w:tplc="562C3480">
      <w:start w:val="1"/>
      <w:numFmt w:val="decimal"/>
      <w:lvlText w:val="%1."/>
      <w:lvlJc w:val="left"/>
      <w:pPr>
        <w:ind w:left="218" w:hanging="360"/>
      </w:pPr>
      <w:rPr>
        <w:rFonts w:hint="default"/>
      </w:rPr>
    </w:lvl>
    <w:lvl w:ilvl="1" w:tplc="04070019" w:tentative="1">
      <w:start w:val="1"/>
      <w:numFmt w:val="lowerLetter"/>
      <w:lvlText w:val="%2."/>
      <w:lvlJc w:val="left"/>
      <w:pPr>
        <w:ind w:left="938" w:hanging="360"/>
      </w:pPr>
    </w:lvl>
    <w:lvl w:ilvl="2" w:tplc="0407001B" w:tentative="1">
      <w:start w:val="1"/>
      <w:numFmt w:val="lowerRoman"/>
      <w:lvlText w:val="%3."/>
      <w:lvlJc w:val="right"/>
      <w:pPr>
        <w:ind w:left="1658" w:hanging="180"/>
      </w:pPr>
    </w:lvl>
    <w:lvl w:ilvl="3" w:tplc="0407000F" w:tentative="1">
      <w:start w:val="1"/>
      <w:numFmt w:val="decimal"/>
      <w:lvlText w:val="%4."/>
      <w:lvlJc w:val="left"/>
      <w:pPr>
        <w:ind w:left="2378" w:hanging="360"/>
      </w:pPr>
    </w:lvl>
    <w:lvl w:ilvl="4" w:tplc="04070019" w:tentative="1">
      <w:start w:val="1"/>
      <w:numFmt w:val="lowerLetter"/>
      <w:lvlText w:val="%5."/>
      <w:lvlJc w:val="left"/>
      <w:pPr>
        <w:ind w:left="3098" w:hanging="360"/>
      </w:pPr>
    </w:lvl>
    <w:lvl w:ilvl="5" w:tplc="0407001B" w:tentative="1">
      <w:start w:val="1"/>
      <w:numFmt w:val="lowerRoman"/>
      <w:lvlText w:val="%6."/>
      <w:lvlJc w:val="right"/>
      <w:pPr>
        <w:ind w:left="3818" w:hanging="180"/>
      </w:pPr>
    </w:lvl>
    <w:lvl w:ilvl="6" w:tplc="0407000F" w:tentative="1">
      <w:start w:val="1"/>
      <w:numFmt w:val="decimal"/>
      <w:lvlText w:val="%7."/>
      <w:lvlJc w:val="left"/>
      <w:pPr>
        <w:ind w:left="4538" w:hanging="360"/>
      </w:pPr>
    </w:lvl>
    <w:lvl w:ilvl="7" w:tplc="04070019" w:tentative="1">
      <w:start w:val="1"/>
      <w:numFmt w:val="lowerLetter"/>
      <w:lvlText w:val="%8."/>
      <w:lvlJc w:val="left"/>
      <w:pPr>
        <w:ind w:left="5258" w:hanging="360"/>
      </w:pPr>
    </w:lvl>
    <w:lvl w:ilvl="8" w:tplc="0407001B" w:tentative="1">
      <w:start w:val="1"/>
      <w:numFmt w:val="lowerRoman"/>
      <w:lvlText w:val="%9."/>
      <w:lvlJc w:val="right"/>
      <w:pPr>
        <w:ind w:left="5978" w:hanging="180"/>
      </w:pPr>
    </w:lvl>
  </w:abstractNum>
  <w:abstractNum w:abstractNumId="3" w15:restartNumberingAfterBreak="0">
    <w:nsid w:val="6DF478F1"/>
    <w:multiLevelType w:val="hybridMultilevel"/>
    <w:tmpl w:val="27A676F8"/>
    <w:lvl w:ilvl="0" w:tplc="1C66C9E0">
      <w:start w:val="1"/>
      <w:numFmt w:val="decimal"/>
      <w:lvlText w:val="%1."/>
      <w:lvlJc w:val="left"/>
      <w:pPr>
        <w:ind w:left="1068" w:hanging="360"/>
      </w:pPr>
      <w:rPr>
        <w:rFonts w:hint="default"/>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5FB"/>
    <w:rsid w:val="000846FD"/>
    <w:rsid w:val="00092E75"/>
    <w:rsid w:val="001115A0"/>
    <w:rsid w:val="0018732A"/>
    <w:rsid w:val="0019146C"/>
    <w:rsid w:val="001B09E9"/>
    <w:rsid w:val="00212539"/>
    <w:rsid w:val="00221710"/>
    <w:rsid w:val="00272273"/>
    <w:rsid w:val="002C4CF5"/>
    <w:rsid w:val="002F62C3"/>
    <w:rsid w:val="002F7956"/>
    <w:rsid w:val="003D79CC"/>
    <w:rsid w:val="004236BD"/>
    <w:rsid w:val="00453CEC"/>
    <w:rsid w:val="00572225"/>
    <w:rsid w:val="005D12D7"/>
    <w:rsid w:val="005D72E3"/>
    <w:rsid w:val="006072A6"/>
    <w:rsid w:val="00635D23"/>
    <w:rsid w:val="006E0270"/>
    <w:rsid w:val="006F7AAF"/>
    <w:rsid w:val="007361F2"/>
    <w:rsid w:val="00771CF7"/>
    <w:rsid w:val="00785184"/>
    <w:rsid w:val="007C58B4"/>
    <w:rsid w:val="007E76E4"/>
    <w:rsid w:val="007F01C2"/>
    <w:rsid w:val="007F036E"/>
    <w:rsid w:val="008075F1"/>
    <w:rsid w:val="008075FB"/>
    <w:rsid w:val="00827F4B"/>
    <w:rsid w:val="00840EF4"/>
    <w:rsid w:val="00874006"/>
    <w:rsid w:val="00916ED4"/>
    <w:rsid w:val="009736FD"/>
    <w:rsid w:val="009773D8"/>
    <w:rsid w:val="009C1C36"/>
    <w:rsid w:val="009F15D6"/>
    <w:rsid w:val="00A6321C"/>
    <w:rsid w:val="00A6551A"/>
    <w:rsid w:val="00A83478"/>
    <w:rsid w:val="00AC7400"/>
    <w:rsid w:val="00B05683"/>
    <w:rsid w:val="00B10B39"/>
    <w:rsid w:val="00B10FD6"/>
    <w:rsid w:val="00B87BAB"/>
    <w:rsid w:val="00B920E2"/>
    <w:rsid w:val="00BA47D3"/>
    <w:rsid w:val="00BE5FE4"/>
    <w:rsid w:val="00C22112"/>
    <w:rsid w:val="00C25C0D"/>
    <w:rsid w:val="00C33275"/>
    <w:rsid w:val="00C67EE2"/>
    <w:rsid w:val="00C80EBA"/>
    <w:rsid w:val="00CA30DD"/>
    <w:rsid w:val="00CC68E7"/>
    <w:rsid w:val="00CF109E"/>
    <w:rsid w:val="00CF5883"/>
    <w:rsid w:val="00DD35FC"/>
    <w:rsid w:val="00E01006"/>
    <w:rsid w:val="00E232E3"/>
    <w:rsid w:val="00E51836"/>
    <w:rsid w:val="00E621A8"/>
    <w:rsid w:val="00E843E1"/>
    <w:rsid w:val="00ED3C21"/>
    <w:rsid w:val="00EF7B19"/>
    <w:rsid w:val="00F16952"/>
    <w:rsid w:val="00F579FE"/>
    <w:rsid w:val="00F62C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14786-9794-4722-8DD4-40CFCA0B5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A47D3"/>
    <w:pPr>
      <w:ind w:left="720"/>
      <w:contextualSpacing/>
    </w:pPr>
  </w:style>
  <w:style w:type="paragraph" w:styleId="Sprechblasentext">
    <w:name w:val="Balloon Text"/>
    <w:basedOn w:val="Standard"/>
    <w:link w:val="SprechblasentextZchn"/>
    <w:uiPriority w:val="99"/>
    <w:semiHidden/>
    <w:unhideWhenUsed/>
    <w:rsid w:val="003D79C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79CC"/>
    <w:rPr>
      <w:rFonts w:ascii="Segoe UI" w:hAnsi="Segoe UI" w:cs="Segoe UI"/>
      <w:sz w:val="18"/>
      <w:szCs w:val="18"/>
    </w:rPr>
  </w:style>
  <w:style w:type="paragraph" w:styleId="Kopfzeile">
    <w:name w:val="header"/>
    <w:basedOn w:val="Standard"/>
    <w:link w:val="KopfzeileZchn"/>
    <w:uiPriority w:val="99"/>
    <w:unhideWhenUsed/>
    <w:rsid w:val="00C332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33275"/>
  </w:style>
  <w:style w:type="paragraph" w:styleId="Fuzeile">
    <w:name w:val="footer"/>
    <w:basedOn w:val="Standard"/>
    <w:link w:val="FuzeileZchn"/>
    <w:uiPriority w:val="99"/>
    <w:unhideWhenUsed/>
    <w:rsid w:val="00C332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33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2969</Words>
  <Characters>18709</Characters>
  <Application>Microsoft Office Word</Application>
  <DocSecurity>4</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Ingo Dieken</dc:creator>
  <cp:keywords/>
  <dc:description/>
  <cp:lastModifiedBy>Martina Dirksen</cp:lastModifiedBy>
  <cp:revision>2</cp:revision>
  <cp:lastPrinted>2019-11-27T07:29:00Z</cp:lastPrinted>
  <dcterms:created xsi:type="dcterms:W3CDTF">2019-12-02T09:07:00Z</dcterms:created>
  <dcterms:modified xsi:type="dcterms:W3CDTF">2019-12-02T09:07:00Z</dcterms:modified>
</cp:coreProperties>
</file>